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484" w:rsidRPr="00405484" w:rsidRDefault="00405484" w:rsidP="00405484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405484">
        <w:rPr>
          <w:rFonts w:ascii="Arial" w:eastAsia="Times New Roman" w:hAnsi="Arial" w:cs="Arial"/>
          <w:sz w:val="20"/>
          <w:szCs w:val="20"/>
          <w:lang w:eastAsia="ru-RU"/>
        </w:rPr>
        <w:t>ФОРМА ЗАЯВКИ</w:t>
      </w:r>
    </w:p>
    <w:p w:rsidR="00405484" w:rsidRPr="00405484" w:rsidRDefault="00405484" w:rsidP="00405484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405484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Организатору аукциона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pBdr>
          <w:top w:val="single" w:sz="4" w:space="1" w:color="auto"/>
        </w:pBd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оператора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площадки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</w:t>
      </w: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>открытого аукциона в электронной форме на право заключения договоров на установку и эксплуатацию рекламных конструкций на расположенных в границах муниципального образования город Яровое Алтайского края земельных участках, государственная собственность на которые не разграничена и на зданиях, сооружениях или ином недвижимом имуществе являющемся муниципальной собственностью.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709"/>
          <w:tab w:val="left" w:pos="9837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Заявитель: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извещает о своем желании принять участие в открытом аукционе в электронной форме </w:t>
      </w: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>на право заключения договоров на установку и эксплуатацию рекламных  конструкций на расположенных в границах муниципального образования город Яровое Алтайского края земельных участках, государственная собственность на которые  не разграничена и на зданиях, сооружениях или ином недвижимом имуществе являющемся муниципальной собственностью</w:t>
      </w: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расположенного по адресу: _______________________________________________________________________________, указанного в лоте № ________,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837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состоится «____» ______________ 20____г. на электронной площадке ________________________________________________________________________________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837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условиях, указанных в Извещении о проведении открытого аукциона в электронной форме.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right" w:pos="0"/>
          <w:tab w:val="left" w:pos="709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в случае признания победителем открытого аукциона в электронной форме подписать договор на установку и эксплуатацию рекламной конструкции в установленные Извещением о проведении открытого аукциона в электронной форме сроки.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709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Уведомлен, что направление настоящей заявки в электронной форме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 в электронной форме.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709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 достоверность представленной информации.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прилагаемых документов ________________________________________________________________________________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42"/>
        <w:gridCol w:w="2551"/>
        <w:gridCol w:w="142"/>
        <w:gridCol w:w="1701"/>
        <w:gridCol w:w="425"/>
      </w:tblGrid>
      <w:tr w:rsidR="00405484" w:rsidRPr="00405484" w:rsidTr="006D2E8A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(Ф.И.О. заявителя)</w:t>
            </w:r>
          </w:p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(дата, печать (при наличии печати)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(при наличии)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5484" w:rsidRPr="00405484" w:rsidRDefault="00405484" w:rsidP="00405484">
      <w:pPr>
        <w:tabs>
          <w:tab w:val="left" w:pos="9923"/>
        </w:tabs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АНКЕТА НА УЧАСТИЕ В АУКЦИОНЕ</w:t>
      </w:r>
    </w:p>
    <w:p w:rsidR="00405484" w:rsidRPr="00405484" w:rsidRDefault="00405484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</w:pP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>на право заключения договоров на установку и эксплуатацию рекламных</w:t>
      </w:r>
    </w:p>
    <w:p w:rsidR="00405484" w:rsidRPr="00405484" w:rsidRDefault="00405484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 xml:space="preserve"> конструкций на расположенных в границах муниципального образования город Яровое Алтайского края земельных участках, государственная собственность на которые не разграничена и на зданиях, сооружениях или ином недвижимом имуществе являющемся муниципальной собственностью.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2"/>
        <w:gridCol w:w="4225"/>
      </w:tblGrid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Фирменное наименование (полное и сокращенное наименования организации либо Ф.И.О. заявителя – физического лица,  в том  числе, зарегистрированного в качестве индивидуального предпринимателя)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Учредители / участники или акционеры  юридического лица (перечислить  наименования и организационно правовую форму или Ф.И.О. всех учредителей)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 деятельности </w:t>
            </w:r>
          </w:p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 учетом правопреемственности)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 государственной регистрации заявителя - юридического лица (адрес местонахождения) / адрес места проживания для  физического лица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Фактический адрес (почтовый адрес)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ОКВЭД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 банка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Телефон /факс (с указанием кода города) и </w:t>
            </w:r>
          </w:p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адрес электронной почты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Ф.И.О. руководителя заявителя, имеющего право подписи согласно учредительным документам, с указанием должности 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Ф.И.О. уполномоченного лица заявителя с указанием должности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 /факс (с указанием кода города) уполномоченного лица заявителя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 уполномоченного лица заявителя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5484" w:rsidRPr="00405484" w:rsidRDefault="00405484" w:rsidP="00405484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(его уполномоченный представитель):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1"/>
        <w:gridCol w:w="3236"/>
        <w:gridCol w:w="3991"/>
      </w:tblGrid>
      <w:tr w:rsidR="00405484" w:rsidRPr="00405484" w:rsidTr="006D2E8A">
        <w:tc>
          <w:tcPr>
            <w:tcW w:w="2573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3244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4037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405484" w:rsidRPr="00405484" w:rsidTr="006D2E8A">
        <w:tc>
          <w:tcPr>
            <w:tcW w:w="2573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должности руководителя</w:t>
            </w:r>
          </w:p>
        </w:tc>
        <w:tc>
          <w:tcPr>
            <w:tcW w:w="3244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</w:t>
            </w:r>
          </w:p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</w:p>
        </w:tc>
      </w:tr>
      <w:tr w:rsidR="00405484" w:rsidRPr="00405484" w:rsidTr="006D2E8A">
        <w:trPr>
          <w:trHeight w:val="303"/>
        </w:trPr>
        <w:tc>
          <w:tcPr>
            <w:tcW w:w="2573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3244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5484" w:rsidRPr="00405484" w:rsidRDefault="00405484" w:rsidP="00405484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D1107" w:rsidRDefault="002D1107">
      <w:bookmarkStart w:id="0" w:name="_GoBack"/>
      <w:bookmarkEnd w:id="0"/>
    </w:p>
    <w:sectPr w:rsidR="002D1107" w:rsidSect="008E3793">
      <w:headerReference w:type="even" r:id="rId4"/>
      <w:headerReference w:type="default" r:id="rId5"/>
      <w:pgSz w:w="11906" w:h="16838"/>
      <w:pgMar w:top="993" w:right="567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E37" w:rsidRDefault="00405484" w:rsidP="008331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E37" w:rsidRDefault="004054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E37" w:rsidRDefault="00405484" w:rsidP="008331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60E37" w:rsidRDefault="00405484" w:rsidP="008604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912"/>
    <w:rsid w:val="002D1107"/>
    <w:rsid w:val="00405484"/>
    <w:rsid w:val="00B3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59AB3-CB86-4941-BE7A-48A15162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54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054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5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 Ирина Валерьевна</dc:creator>
  <cp:keywords/>
  <dc:description/>
  <cp:lastModifiedBy>Крылова Ирина Валерьевна</cp:lastModifiedBy>
  <cp:revision>2</cp:revision>
  <dcterms:created xsi:type="dcterms:W3CDTF">2020-11-19T02:13:00Z</dcterms:created>
  <dcterms:modified xsi:type="dcterms:W3CDTF">2020-11-19T02:14:00Z</dcterms:modified>
</cp:coreProperties>
</file>