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2B" w:rsidRDefault="005847D3">
      <w:pPr>
        <w:pStyle w:val="1"/>
        <w:shd w:val="clear" w:color="auto" w:fill="auto"/>
        <w:spacing w:after="300"/>
        <w:jc w:val="center"/>
      </w:pPr>
      <w:r>
        <w:rPr>
          <w:b/>
          <w:bCs/>
        </w:rPr>
        <w:t>Критерии отбора кандидатов на включение в состав делегации</w:t>
      </w:r>
      <w:r>
        <w:rPr>
          <w:b/>
          <w:bCs/>
        </w:rPr>
        <w:br/>
        <w:t>Федерального агентства по делам молодежи</w:t>
      </w:r>
    </w:p>
    <w:p w:rsidR="00BE2C2B" w:rsidRDefault="005847D3">
      <w:pPr>
        <w:pStyle w:val="1"/>
        <w:numPr>
          <w:ilvl w:val="0"/>
          <w:numId w:val="1"/>
        </w:numPr>
        <w:shd w:val="clear" w:color="auto" w:fill="auto"/>
        <w:tabs>
          <w:tab w:val="left" w:pos="408"/>
        </w:tabs>
        <w:jc w:val="both"/>
      </w:pPr>
      <w:r>
        <w:t>Корректное и полное</w:t>
      </w:r>
      <w:r w:rsidR="007B6336">
        <w:t xml:space="preserve"> </w:t>
      </w:r>
      <w:bookmarkStart w:id="0" w:name="_GoBack"/>
      <w:bookmarkEnd w:id="0"/>
      <w:r>
        <w:t>заполнение анкеты участника на сайте ФГАИС «Молодежь России».</w:t>
      </w:r>
    </w:p>
    <w:p w:rsidR="00BE2C2B" w:rsidRDefault="005847D3">
      <w:pPr>
        <w:pStyle w:val="1"/>
        <w:numPr>
          <w:ilvl w:val="0"/>
          <w:numId w:val="1"/>
        </w:numPr>
        <w:shd w:val="clear" w:color="auto" w:fill="auto"/>
        <w:tabs>
          <w:tab w:val="left" w:pos="408"/>
        </w:tabs>
        <w:jc w:val="both"/>
      </w:pPr>
      <w:r>
        <w:t>Наличие ссылок на личные открытые профили в разрешенных в Российской Федерации социальных сетях (</w:t>
      </w:r>
      <w:proofErr w:type="spellStart"/>
      <w:r>
        <w:t>ВКонтакте</w:t>
      </w:r>
      <w:proofErr w:type="spellEnd"/>
      <w:r>
        <w:t>, Одноклассники, Телеграм-канал).</w:t>
      </w:r>
    </w:p>
    <w:p w:rsidR="00BE2C2B" w:rsidRDefault="005847D3">
      <w:pPr>
        <w:pStyle w:val="1"/>
        <w:numPr>
          <w:ilvl w:val="0"/>
          <w:numId w:val="1"/>
        </w:numPr>
        <w:shd w:val="clear" w:color="auto" w:fill="auto"/>
        <w:tabs>
          <w:tab w:val="left" w:pos="408"/>
        </w:tabs>
        <w:jc w:val="both"/>
      </w:pPr>
      <w:r>
        <w:t>В случае отсутствия личных аккаунтов в социальных сетях, прикрепить ссылку на рекомендательное письмо от направляющей организации для кандидатов, не рекомендованных для включения в состав делегации Федерального агентства по делам молодежи.</w:t>
      </w:r>
    </w:p>
    <w:p w:rsidR="00BE2C2B" w:rsidRDefault="005847D3">
      <w:pPr>
        <w:pStyle w:val="1"/>
        <w:numPr>
          <w:ilvl w:val="0"/>
          <w:numId w:val="1"/>
        </w:numPr>
        <w:shd w:val="clear" w:color="auto" w:fill="auto"/>
        <w:tabs>
          <w:tab w:val="left" w:pos="408"/>
        </w:tabs>
        <w:jc w:val="both"/>
      </w:pPr>
      <w:r>
        <w:t>Корректные данные в профиле в социальных сетях (ФИО в социальных сетях должно совпадать с ФИО в анкете на портале ФГАИС «Молодежь России»).</w:t>
      </w:r>
    </w:p>
    <w:p w:rsidR="00BE2C2B" w:rsidRDefault="005847D3">
      <w:pPr>
        <w:pStyle w:val="1"/>
        <w:numPr>
          <w:ilvl w:val="0"/>
          <w:numId w:val="1"/>
        </w:numPr>
        <w:shd w:val="clear" w:color="auto" w:fill="auto"/>
        <w:tabs>
          <w:tab w:val="left" w:pos="566"/>
        </w:tabs>
        <w:jc w:val="both"/>
      </w:pPr>
      <w:r>
        <w:t>Отсутствие в социальных сетях материалов, противоречащих законодательству Российской Федерации.</w:t>
      </w:r>
    </w:p>
    <w:p w:rsidR="00BE2C2B" w:rsidRDefault="005847D3">
      <w:pPr>
        <w:pStyle w:val="1"/>
        <w:numPr>
          <w:ilvl w:val="0"/>
          <w:numId w:val="1"/>
        </w:numPr>
        <w:shd w:val="clear" w:color="auto" w:fill="auto"/>
        <w:tabs>
          <w:tab w:val="left" w:pos="408"/>
        </w:tabs>
        <w:jc w:val="both"/>
      </w:pPr>
      <w:r>
        <w:t>Отсутствие подписок на группы в социальных сетях, которые запрещены на территории Российской Федерации.</w:t>
      </w:r>
    </w:p>
    <w:p w:rsidR="00BE2C2B" w:rsidRDefault="005847D3">
      <w:pPr>
        <w:pStyle w:val="1"/>
        <w:numPr>
          <w:ilvl w:val="0"/>
          <w:numId w:val="1"/>
        </w:numPr>
        <w:shd w:val="clear" w:color="auto" w:fill="auto"/>
        <w:tabs>
          <w:tab w:val="left" w:pos="408"/>
        </w:tabs>
        <w:jc w:val="both"/>
      </w:pPr>
      <w:r>
        <w:t xml:space="preserve">Отсутствие негативных отзывов в системе ФГАИС «Молодежь России» о кандидате с предыдущих мероприятий, организатором или </w:t>
      </w:r>
      <w:proofErr w:type="spellStart"/>
      <w:r>
        <w:t>соорганизатором</w:t>
      </w:r>
      <w:proofErr w:type="spellEnd"/>
      <w:r>
        <w:t xml:space="preserve"> которых выступало Федеральное агентство по делам молодежи.</w:t>
      </w:r>
    </w:p>
    <w:p w:rsidR="00BE2C2B" w:rsidRDefault="005847D3">
      <w:pPr>
        <w:pStyle w:val="1"/>
        <w:numPr>
          <w:ilvl w:val="0"/>
          <w:numId w:val="1"/>
        </w:numPr>
        <w:shd w:val="clear" w:color="auto" w:fill="auto"/>
        <w:tabs>
          <w:tab w:val="left" w:pos="408"/>
        </w:tabs>
        <w:jc w:val="both"/>
      </w:pPr>
      <w:r>
        <w:t>Соответствие возрастному цензу участников</w:t>
      </w:r>
    </w:p>
    <w:p w:rsidR="00BE2C2B" w:rsidRDefault="005847D3">
      <w:pPr>
        <w:pStyle w:val="1"/>
        <w:shd w:val="clear" w:color="auto" w:fill="auto"/>
        <w:jc w:val="both"/>
        <w:sectPr w:rsidR="00BE2C2B">
          <w:headerReference w:type="default" r:id="rId7"/>
          <w:pgSz w:w="11900" w:h="16840"/>
          <w:pgMar w:top="1762" w:right="801" w:bottom="1762" w:left="1649" w:header="0" w:footer="1334" w:gutter="0"/>
          <w:pgNumType w:start="1"/>
          <w:cols w:space="720"/>
          <w:noEndnote/>
          <w:docGrid w:linePitch="360"/>
        </w:sectPr>
      </w:pPr>
      <w:r>
        <w:t>(от 18 до 35 лет (включительно)) на момент проведения Молодежного дня ВНОТ.</w:t>
      </w:r>
    </w:p>
    <w:p w:rsidR="00BE2C2B" w:rsidRDefault="005847D3">
      <w:pPr>
        <w:pStyle w:val="1"/>
        <w:shd w:val="clear" w:color="auto" w:fill="auto"/>
        <w:spacing w:after="300"/>
        <w:jc w:val="center"/>
      </w:pPr>
      <w:r>
        <w:rPr>
          <w:b/>
          <w:bCs/>
        </w:rPr>
        <w:lastRenderedPageBreak/>
        <w:t>Список кандидатов на участие в Молодежном дне в рамках ВНОТ-2023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994"/>
        <w:gridCol w:w="950"/>
        <w:gridCol w:w="1061"/>
        <w:gridCol w:w="1032"/>
        <w:gridCol w:w="922"/>
        <w:gridCol w:w="1229"/>
        <w:gridCol w:w="1166"/>
        <w:gridCol w:w="1325"/>
      </w:tblGrid>
      <w:tr w:rsidR="00BE2C2B">
        <w:trPr>
          <w:trHeight w:hRule="exact" w:val="70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5847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5847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5847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5847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5847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5847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E-mail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C2B" w:rsidRDefault="005847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социальные сети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5847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C2B" w:rsidRDefault="005847D3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</w:tr>
      <w:tr w:rsidR="00BE2C2B"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</w:tr>
      <w:tr w:rsidR="00BE2C2B"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</w:tr>
      <w:tr w:rsidR="00BE2C2B"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</w:tr>
      <w:tr w:rsidR="00BE2C2B"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</w:tr>
      <w:tr w:rsidR="00BE2C2B"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</w:tr>
      <w:tr w:rsidR="00BE2C2B"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C2B" w:rsidRDefault="00BE2C2B">
            <w:pPr>
              <w:rPr>
                <w:sz w:val="10"/>
                <w:szCs w:val="10"/>
              </w:rPr>
            </w:pPr>
          </w:p>
        </w:tc>
      </w:tr>
    </w:tbl>
    <w:p w:rsidR="005847D3" w:rsidRDefault="005847D3"/>
    <w:sectPr w:rsidR="005847D3">
      <w:pgSz w:w="11900" w:h="16840"/>
      <w:pgMar w:top="1762" w:right="733" w:bottom="1762" w:left="1586" w:header="0" w:footer="13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D3" w:rsidRDefault="005847D3">
      <w:r>
        <w:separator/>
      </w:r>
    </w:p>
  </w:endnote>
  <w:endnote w:type="continuationSeparator" w:id="0">
    <w:p w:rsidR="005847D3" w:rsidRDefault="0058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D3" w:rsidRDefault="005847D3"/>
  </w:footnote>
  <w:footnote w:type="continuationSeparator" w:id="0">
    <w:p w:rsidR="005847D3" w:rsidRDefault="005847D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2B" w:rsidRDefault="005847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753110</wp:posOffset>
              </wp:positionV>
              <wp:extent cx="1307465" cy="1797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7465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2C2B" w:rsidRDefault="005847D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6336" w:rsidRPr="007B6336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49.65pt;margin-top:59.3pt;width:102.95pt;height:14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j1lAEAACIDAAAOAAAAZHJzL2Uyb0RvYy54bWysUttOwzAMfUfiH6K8s3bcBtU6BEIgJARI&#10;wAdkabJGauIoDmv39zhZNxC8IV4Sx3aOj489vxpsx9YqoAFX8+mk5Ew5CY1xq5q/v90dXXCGUbhG&#10;dOBUzTcK+dXi8GDe+0odQwtdowIjEIdV72vexuirokDZKitwAl45CmoIVkR6hlXRBNETuu2K47I8&#10;L3oIjQ8gFSJ5b7dBvsj4WisZn7VGFVlXc+IW8xnyuUxnsZiLahWEb40caYg/sLDCOCq6h7oVUbCP&#10;YH5BWSMDIOg4kWAL0NpIlXugbqblj25eW+FV7oXEQb+XCf8PVj6tXwIzDc2OMycsjShXZdMkTe+x&#10;ooxXTzlxuIEhpY1+JGfqeNDBppt6YRQnkTd7YdUQmUyfTsrZ6fkZZ5Ji09nlrDxLMMXXbx8w3iuw&#10;LBk1DzS4rKdYP2Lcpu5SUjEHd6brkj9R3FJJVhyWw8hvCc2GaPc025o7Wj7OugdH0qU12BlhZyxH&#10;I4Gjv/6IVCDXTahbqLEYDSIzH5cmTfr7O2d9rfbiEwAA//8DAFBLAwQUAAYACAAAACEAS2npUd8A&#10;AAAMAQAADwAAAGRycy9kb3ducmV2LnhtbEyPy07DMBBF90j8gzVI7KiTAmmSxqlQJTbsKAiJnRtP&#10;4wg/IttNk79nuoLdjO7RnTPNbraGTRji4J2AfJUBQ9d5NbhewOfH60MJLCbplDTeoYAFI+za25tG&#10;1spf3DtOh9QzKnGxlgJ0SmPNeew0WhlXfkRH2ckHKxOtoecqyAuVW8PXWVZwKwdHF7Qcca+x+zmc&#10;rYDN/OVxjLjH79PUBT0spXlbhLi/m1+2wBLO6Q+Gqz6pQ0tOR392KjIjoKyqR0IpyMsC2JXIs+c1&#10;sCNNT0UFvG34/yfaXwAAAP//AwBQSwECLQAUAAYACAAAACEAtoM4kv4AAADhAQAAEwAAAAAAAAAA&#10;AAAAAAAAAAAAW0NvbnRlbnRfVHlwZXNdLnhtbFBLAQItABQABgAIAAAAIQA4/SH/1gAAAJQBAAAL&#10;AAAAAAAAAAAAAAAAAC8BAABfcmVscy8ucmVsc1BLAQItABQABgAIAAAAIQAp7Oj1lAEAACIDAAAO&#10;AAAAAAAAAAAAAAAAAC4CAABkcnMvZTJvRG9jLnhtbFBLAQItABQABgAIAAAAIQBLaelR3wAAAAwB&#10;AAAPAAAAAAAAAAAAAAAAAO4DAABkcnMvZG93bnJldi54bWxQSwUGAAAAAAQABADzAAAA+gQAAAAA&#10;" filled="f" stroked="f">
              <v:textbox style="mso-fit-shape-to-text:t" inset="0,0,0,0">
                <w:txbxContent>
                  <w:p w:rsidR="00BE2C2B" w:rsidRDefault="005847D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6336" w:rsidRPr="007B6336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535D5"/>
    <w:multiLevelType w:val="multilevel"/>
    <w:tmpl w:val="E450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2B"/>
    <w:rsid w:val="005847D3"/>
    <w:rsid w:val="007B6336"/>
    <w:rsid w:val="00BE2C2B"/>
    <w:rsid w:val="00C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1539"/>
  <w15:docId w15:val="{B9AE4273-08B9-497E-9A6E-2F1F012D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769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91A"/>
    <w:rPr>
      <w:color w:val="000000"/>
    </w:rPr>
  </w:style>
  <w:style w:type="paragraph" w:styleId="a8">
    <w:name w:val="footer"/>
    <w:basedOn w:val="a"/>
    <w:link w:val="a9"/>
    <w:uiPriority w:val="99"/>
    <w:unhideWhenUsed/>
    <w:rsid w:val="00C769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69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prosekova</dc:creator>
  <cp:keywords/>
  <cp:lastModifiedBy>Железнов Артем Сергеевич</cp:lastModifiedBy>
  <cp:revision>3</cp:revision>
  <dcterms:created xsi:type="dcterms:W3CDTF">2023-07-13T02:24:00Z</dcterms:created>
  <dcterms:modified xsi:type="dcterms:W3CDTF">2023-07-13T04:02:00Z</dcterms:modified>
</cp:coreProperties>
</file>