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A3" w:rsidRDefault="002108C7" w:rsidP="00210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Наименование, место нахождения, почтовый адрес, адрес электронной почты и номер контактного телефона организатора аукциона: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города Яровое Алтайского края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658837, Алтайский край, г. Яровое, ул. Гагарина, 7.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8(38586) 2 03 02, 8(38586) 2 46 90</w:t>
      </w:r>
    </w:p>
    <w:p w:rsidR="00304BA3" w:rsidRPr="00304BA3" w:rsidRDefault="00304BA3" w:rsidP="00304BA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1: </w:t>
      </w:r>
    </w:p>
    <w:p w:rsidR="00304BA3" w:rsidRPr="00304BA3" w:rsidRDefault="00304BA3" w:rsidP="00304BA3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расположения, описание и технические характеристики 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земельный участок, государственная собственность на который не разграничена, расположенный по адресу: Российская Федерация, Алтайский край, городской округ город Яровое, город Яровое, территория Прибрежная зона отдыха, земельный участок № 10, кадастровый номер 22:72:050204:7, общей площадью 89611 кв.м. Категория земель: земли населенных пунктов, </w:t>
      </w: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разрешенного использования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«Для размещения пляжно-развлекательной зоны».</w:t>
      </w:r>
    </w:p>
    <w:p w:rsidR="00304BA3" w:rsidRPr="00304BA3" w:rsidRDefault="00304BA3" w:rsidP="00304B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(минимальная) цена договора 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размере годовой арендной платы составляет 20 610 рублей 53 копейки (Двадцать тысяч шестьсот десять рублей 53 копейки).</w:t>
      </w:r>
    </w:p>
    <w:p w:rsidR="00304BA3" w:rsidRPr="00304BA3" w:rsidRDefault="00304BA3" w:rsidP="00304B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 – 10 лет.</w:t>
      </w:r>
    </w:p>
    <w:p w:rsidR="00304BA3" w:rsidRPr="00304BA3" w:rsidRDefault="00304BA3" w:rsidP="00304B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2: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расположения, описание и технические характеристики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земельный участок, государственная собственность на который не разграничена, расположенный по адресу: Российская Федерация, Алтайский край, городской округ город Яровое, город Яровое, в 1150 м на юго-запад от дома № 1 по ул. Молодежная, кадастровый номер 22:72:000000:14, общей площадью 271264 кв.м. Категория земель: земли населенных пунктов, </w:t>
      </w: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разрешенного использования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«Для размещения пляжно-развлекательной зоны».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(минимальная) цена договора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размере годовой арендной платы составляет 62 390 рублей 72 копейки (Шестьдесят две тысячи триста девяносто рублей 72 копейки).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лет.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3: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расположения, описание и технические характеристики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земельный участок, государственная собственность на который не разграничена, расположенный по адресу: Российская Федерация, Алтайский край, городской округ город Яровое, город Яровое, ул. Целинная, земельный участок № 8а, кадастровый номер 22:72:030104:250, общей площадью 4452 кв.м. Категория земель: земли населенных пунктов, </w:t>
      </w: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разрешенного использования: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снега)».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(минимальная) цена договора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размере годовой арендной платы составляет 17 101 руб. 69 коп. (Семнадцать тысяч сто один рубль 69 копеек).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лет.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4: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расположения, описание и технические характеристики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земельный участок, государственная собственность на который не разграничена, расположенный по адресу: Российская Федерация, Алтайский край, городской округ город Яровое, город Яровое, ул. Целинная, земельный участок № 8б, кадастровый номер 22:72:030104:251, общей площадью 2873 кв.м. Категория земель: земли населенных пунктов, вид разрешенного использования: «Размещение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снега)».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(минимальная) цена договора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размере годовой арендной платы составляет 11 036 руб. 20 коп. (Одиннадцать тысяч тридцать шесть рублей 20 копеек).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  <w:r w:rsidRPr="0030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лет.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 </w:t>
      </w: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выдача аукционной документации осуществляется бесплатно по адресу: Алтайский край, г. Яровое,  ул. Гагарина, 7, кабинет № 109 в рабочие дни с 08.06.2023 года, понедельник-четверг с 8-00 до 17-00, пятница с 8-00 до 16-00, перерыв на обед с 12-00 до 13-00. Дата окончания предоставления документации об аукционе  - 10.07.2023 года до 17 часов 00 минут (время местное),  размещена на официальном сайте </w:t>
      </w:r>
      <w:hyperlink r:id="rId5" w:history="1"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torgi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gov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электронной площадке </w:t>
      </w:r>
      <w:hyperlink r:id="rId6" w:history="1"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rts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-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tender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Требование о внесении задатка </w:t>
      </w: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задаток вносится в размере ста процентов начальной цены предмета аукциона.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Срок, в течение которого организатор аукциона вправе принять решение о внесении изменений в извещение о проведении аукциона или отказаться от проведения аукциона </w:t>
      </w: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позднее, чем за 5 дней до даты окончания срока подачи заявок на участие в аукционе.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Ограничения участия отдельных категорий физических и юридических лиц </w:t>
      </w: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установлено.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Прием заявок – </w:t>
      </w: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на электронной площадке, расположенной в сети Интернет по адресу: </w:t>
      </w:r>
      <w:hyperlink r:id="rId7" w:history="1"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rts</w:t>
        </w:r>
        <w:proofErr w:type="spellEnd"/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-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tender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Подача заявок осуществляется в соответствии с регламентом электронной площадки. Дата начала приема заявок на участие в аукционе – с 08.06.2023 года с 04.00 ч. по московскому времени. Дата окончания приема заявок на участие в аукционе – 10.07.2023 года до 04.00 ч. по московскому времени.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Дата и место рассмотрения заявок </w:t>
      </w: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11.07.2023 года в 04.30 ч. по московскому времени по адресу: Алтайский край, г. Яровое, ул. Гагарина, 7, кабинет № 109.</w:t>
      </w: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Дата и место проведения аукциона </w:t>
      </w: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Электронная площадка, расположенная в сети Интернет по адресу: </w:t>
      </w:r>
      <w:hyperlink r:id="rId8" w:history="1"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rts</w:t>
        </w:r>
        <w:proofErr w:type="spellEnd"/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-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tender</w:t>
        </w:r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304BA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304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проведения аукциона – 11.07.2023 года в 05.00 ч. по московскому времени.</w:t>
      </w: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Pr="00304BA3" w:rsidRDefault="00304BA3" w:rsidP="0030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Pr="00304BA3" w:rsidRDefault="00304BA3" w:rsidP="00304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BA3" w:rsidRPr="00304BA3" w:rsidRDefault="00304BA3" w:rsidP="00304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04BA3" w:rsidRPr="00304BA3" w:rsidRDefault="00304BA3" w:rsidP="0030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ИНФОРМАЦИОННАЯ КАРТА АУКЦИОНА</w:t>
      </w:r>
    </w:p>
    <w:p w:rsid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5043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"/>
        <w:gridCol w:w="4383"/>
        <w:gridCol w:w="4541"/>
      </w:tblGrid>
      <w:tr w:rsidR="00304BA3" w:rsidRPr="00304BA3" w:rsidTr="00576A02">
        <w:trPr>
          <w:trHeight w:val="1132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организатора аукциона, место нахождения, </w:t>
            </w:r>
          </w:p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адрес, почтовый адрес, адрес электронной почты  </w:t>
            </w:r>
          </w:p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контактного телефона Организатора торгов</w:t>
            </w:r>
          </w:p>
        </w:tc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города Яровое Алтайского края</w:t>
            </w:r>
          </w:p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BA3" w:rsidRPr="00304BA3" w:rsidRDefault="00304BA3" w:rsidP="00304BA3">
            <w:pPr>
              <w:shd w:val="clear" w:color="auto" w:fill="FFFFFF"/>
              <w:spacing w:after="0" w:line="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658837, Алтайский край, г. Яровое, ул. Гагарина, 7</w:t>
            </w:r>
          </w:p>
          <w:p w:rsidR="00304BA3" w:rsidRPr="00304BA3" w:rsidRDefault="00304BA3" w:rsidP="00304BA3">
            <w:pPr>
              <w:shd w:val="clear" w:color="auto" w:fill="FFFFFF"/>
              <w:spacing w:after="0" w:line="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Adm1430@alregn.ru</w:t>
            </w:r>
          </w:p>
          <w:p w:rsidR="00304BA3" w:rsidRPr="00304BA3" w:rsidRDefault="00304BA3" w:rsidP="00304BA3">
            <w:pPr>
              <w:shd w:val="clear" w:color="auto" w:fill="FFFFFF"/>
              <w:spacing w:after="0" w:line="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8(38586) </w:t>
            </w: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2-46-90</w:t>
            </w: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8(38586) </w:t>
            </w: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2-03-02</w:t>
            </w:r>
          </w:p>
        </w:tc>
      </w:tr>
      <w:tr w:rsidR="00304BA3" w:rsidRPr="00304BA3" w:rsidTr="00304BA3">
        <w:trPr>
          <w:trHeight w:val="263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предмет торгов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Аукцион в электронной форме на право заключения договора аренды земельного участка </w:t>
            </w:r>
          </w:p>
        </w:tc>
      </w:tr>
      <w:tr w:rsidR="00304BA3" w:rsidRPr="00304BA3" w:rsidTr="00304BA3">
        <w:trPr>
          <w:trHeight w:hRule="exact" w:val="938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расположения, описание, площадь, земельного участка, права на который передаются по договорам аренды</w:t>
            </w:r>
          </w:p>
        </w:tc>
        <w:tc>
          <w:tcPr>
            <w:tcW w:w="2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расположения, описание, площадь, земельного участка права на которое передаются по договорам аренды указаны в Приложении №2 к Аукционной документации</w:t>
            </w:r>
          </w:p>
        </w:tc>
      </w:tr>
      <w:tr w:rsidR="00304BA3" w:rsidRPr="00304BA3" w:rsidTr="00576A02">
        <w:trPr>
          <w:trHeight w:val="402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земельного участка, права на который передаются по договору аренды</w:t>
            </w:r>
          </w:p>
        </w:tc>
        <w:tc>
          <w:tcPr>
            <w:tcW w:w="2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576A02">
            <w:pPr>
              <w:snapToGrid w:val="0"/>
              <w:spacing w:after="0" w:line="8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 в лотах (Приложение №2 к Аукционной документации)</w:t>
            </w:r>
          </w:p>
        </w:tc>
      </w:tr>
      <w:tr w:rsidR="00304BA3" w:rsidRPr="00304BA3" w:rsidTr="00304BA3">
        <w:trPr>
          <w:trHeight w:hRule="exact" w:val="447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договора</w:t>
            </w:r>
          </w:p>
        </w:tc>
        <w:tc>
          <w:tcPr>
            <w:tcW w:w="2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napToGrid w:val="0"/>
              <w:spacing w:after="0" w:line="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 в лотах (Приложение №2 к Аукционной документации)</w:t>
            </w:r>
          </w:p>
          <w:p w:rsidR="00304BA3" w:rsidRPr="00304BA3" w:rsidRDefault="00304BA3" w:rsidP="00304BA3">
            <w:pPr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BA3" w:rsidRPr="00304BA3" w:rsidRDefault="00304BA3" w:rsidP="00304BA3">
            <w:pPr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BA3" w:rsidRPr="00304BA3" w:rsidRDefault="00304BA3" w:rsidP="00304BA3">
            <w:pPr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BA3" w:rsidRPr="00304BA3" w:rsidRDefault="00304BA3" w:rsidP="00304BA3">
            <w:pPr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BA3" w:rsidRPr="00304BA3" w:rsidRDefault="00304BA3" w:rsidP="00304BA3">
            <w:pPr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BA3" w:rsidRPr="00304BA3" w:rsidTr="00304BA3">
        <w:trPr>
          <w:trHeight w:val="401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 договора (цена лота)</w:t>
            </w:r>
          </w:p>
        </w:tc>
        <w:tc>
          <w:tcPr>
            <w:tcW w:w="2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napToGrid w:val="0"/>
              <w:spacing w:after="0" w:line="8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 в лотах (Приложение №2 к Аукционной документации)</w:t>
            </w:r>
          </w:p>
        </w:tc>
      </w:tr>
      <w:tr w:rsidR="00304BA3" w:rsidRPr="00304BA3" w:rsidTr="00304BA3">
        <w:trPr>
          <w:trHeight w:val="641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Величина повышения начальной цены (шаг аукциона)</w:t>
            </w:r>
          </w:p>
        </w:tc>
        <w:tc>
          <w:tcPr>
            <w:tcW w:w="2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размере трех процентов </w:t>
            </w:r>
            <w:r w:rsidRPr="00304B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начальной цены лота.</w:t>
            </w:r>
          </w:p>
          <w:p w:rsidR="00304BA3" w:rsidRPr="00304BA3" w:rsidRDefault="00304BA3" w:rsidP="00304BA3">
            <w:pPr>
              <w:snapToGrid w:val="0"/>
              <w:spacing w:after="0" w:line="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 в лотах (Приложение №2  к Аукционной документации)</w:t>
            </w:r>
          </w:p>
        </w:tc>
      </w:tr>
      <w:tr w:rsidR="00304BA3" w:rsidRPr="00304BA3" w:rsidTr="00304BA3">
        <w:trPr>
          <w:trHeight w:hRule="exact" w:val="992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предоставления документации об аукционе</w:t>
            </w:r>
          </w:p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Аукционная документация в электронной форме размещена на официальном сайте </w:t>
            </w:r>
            <w:hyperlink r:id="rId9" w:history="1"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www.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torgi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gov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электронной площадке </w:t>
            </w:r>
            <w:hyperlink r:id="rId10" w:history="1"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https://www.rts-tender.ru</w:t>
              </w:r>
            </w:hyperlink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доступна для ознакомления в любое удобное время. </w:t>
            </w:r>
          </w:p>
        </w:tc>
      </w:tr>
      <w:tr w:rsidR="00304BA3" w:rsidRPr="00304BA3" w:rsidTr="00304BA3">
        <w:trPr>
          <w:trHeight w:hRule="exact"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tabs>
                <w:tab w:val="left" w:pos="0"/>
                <w:tab w:val="left" w:pos="567"/>
                <w:tab w:val="left" w:pos="2356"/>
              </w:tabs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1" w:history="1"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www.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torgi.gov.ru</w:t>
              </w:r>
            </w:hyperlink>
          </w:p>
        </w:tc>
      </w:tr>
      <w:tr w:rsidR="00304BA3" w:rsidRPr="00304BA3" w:rsidTr="00304BA3">
        <w:trPr>
          <w:trHeight w:hRule="exact" w:val="67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«Интернет», на котором размещена документация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https://www.rts-tender.ru</w:t>
              </w:r>
            </w:hyperlink>
          </w:p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4BA3" w:rsidRPr="00304BA3" w:rsidTr="00304BA3">
        <w:trPr>
          <w:trHeight w:hRule="exact" w:val="1850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Форма, сроки и порядок оплаты по договорам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pacing w:after="0" w:line="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оплаты – безналичный расчет.</w:t>
            </w:r>
          </w:p>
          <w:p w:rsidR="00304BA3" w:rsidRPr="00304BA3" w:rsidRDefault="00304BA3" w:rsidP="0030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Оплата вносится в следующем порядке и сроки: </w:t>
            </w:r>
          </w:p>
          <w:p w:rsidR="00304BA3" w:rsidRPr="00304BA3" w:rsidRDefault="00304BA3" w:rsidP="0030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Арендная плата ежеквартально, до 15 числа месяца, следующего за отчетным кварталом,</w:t>
            </w: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выставленного Организатором счета на оплату, путем перечисления денежных средств на расчетный счет Организатора торгов. Ежеквартальные платежи производятся в рублях. </w:t>
            </w:r>
          </w:p>
        </w:tc>
      </w:tr>
      <w:tr w:rsidR="00304BA3" w:rsidRPr="00304BA3" w:rsidTr="00304BA3">
        <w:trPr>
          <w:trHeight w:hRule="exact" w:val="142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2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Порядок пересмотра цены договора (цены лота) </w:t>
            </w:r>
          </w:p>
        </w:tc>
        <w:tc>
          <w:tcPr>
            <w:tcW w:w="24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арендной платы пересматривается при изменении нормативно-правовых актов, определяющих исчисление размера арендной платы, порядок и условия ее внесения</w:t>
            </w:r>
            <w:r w:rsidRPr="00304B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заключенных договоров не может быть пересмотрена сторонами в сторону уменьшения.</w:t>
            </w:r>
          </w:p>
        </w:tc>
      </w:tr>
      <w:tr w:rsidR="00304BA3" w:rsidRPr="00304BA3" w:rsidTr="00304BA3">
        <w:trPr>
          <w:trHeight w:hRule="exact" w:val="652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keepLines/>
              <w:widowControl w:val="0"/>
              <w:suppressLineNumbers/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 на участие в электронном аукционе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Заявки на участие в аукционе подаются в электронной форме по адресу электронной площадки: </w:t>
            </w:r>
            <w:hyperlink r:id="rId13" w:history="1"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www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rts</w:t>
              </w:r>
              <w:proofErr w:type="spellEnd"/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tender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304BA3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shd w:val="clear" w:color="auto" w:fill="FFFFFF"/>
                <w:lang w:eastAsia="ru-RU"/>
              </w:rPr>
              <w:t>.</w:t>
            </w:r>
          </w:p>
          <w:p w:rsidR="00304BA3" w:rsidRPr="00304BA3" w:rsidRDefault="00304BA3" w:rsidP="00304BA3">
            <w:pPr>
              <w:autoSpaceDE w:val="0"/>
              <w:autoSpaceDN w:val="0"/>
              <w:adjustRightInd w:val="0"/>
              <w:spacing w:after="0" w:line="8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вправе подать только одну заявку в отношении каждого предмета аукциона.</w:t>
            </w:r>
          </w:p>
          <w:p w:rsidR="00304BA3" w:rsidRPr="00304BA3" w:rsidRDefault="00304BA3" w:rsidP="00304BA3">
            <w:pPr>
              <w:autoSpaceDE w:val="0"/>
              <w:autoSpaceDN w:val="0"/>
              <w:adjustRightInd w:val="0"/>
              <w:spacing w:after="0" w:line="8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заявок на участие аукционе прекращается в указанный в настоящей документации день рассмотрения заявок на участие в аукционе непосредственно перед началом рассмотрения заявок.</w:t>
            </w:r>
          </w:p>
          <w:p w:rsidR="00304BA3" w:rsidRPr="00304BA3" w:rsidRDefault="00304BA3" w:rsidP="00304BA3">
            <w:pPr>
              <w:autoSpaceDE w:val="0"/>
              <w:autoSpaceDN w:val="0"/>
              <w:adjustRightInd w:val="0"/>
              <w:spacing w:after="0" w:line="8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Каждая заявка на участие в аукционе, поступившая в срок, указанный в извещении о проведении аукциона, регистрируется организатором аукциона. </w:t>
            </w:r>
          </w:p>
          <w:p w:rsidR="00304BA3" w:rsidRPr="00304BA3" w:rsidRDefault="00304BA3" w:rsidP="00304BA3">
            <w:pPr>
              <w:autoSpaceDE w:val="0"/>
              <w:autoSpaceDN w:val="0"/>
              <w:adjustRightInd w:val="0"/>
              <w:spacing w:after="0" w:line="8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после окончания установленного срока приема заявок на участие в аукционе не принимаются. В случае если было установлено требование о внесении задатка, возврат денежных средств осуществляется в соответствии с Регламентом электронной торговой площадки.</w:t>
            </w:r>
          </w:p>
          <w:p w:rsidR="00304BA3" w:rsidRPr="00304BA3" w:rsidRDefault="00304BA3" w:rsidP="00304BA3">
            <w:pPr>
              <w:autoSpaceDE w:val="0"/>
              <w:autoSpaceDN w:val="0"/>
              <w:adjustRightInd w:val="0"/>
              <w:spacing w:after="0" w:line="8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если по окончании срока подачи заявок на участие в аукционе подана только одна заявка или не подано ни одной заявки, электронный аукцион признается несостоявшимся. В случае если документацией об электронном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      </w:r>
          </w:p>
        </w:tc>
      </w:tr>
      <w:tr w:rsidR="00304BA3" w:rsidRPr="00304BA3" w:rsidTr="00304BA3">
        <w:trPr>
          <w:trHeight w:hRule="exact" w:val="2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keepLines/>
              <w:widowControl w:val="0"/>
              <w:suppressLineNumbers/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подачи заявок на участие в аукционе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autoSpaceDE w:val="0"/>
              <w:autoSpaceDN w:val="0"/>
              <w:adjustRightInd w:val="0"/>
              <w:spacing w:after="0" w:line="8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08.06.2023 с 04.00 ч. по московскому времени</w:t>
            </w:r>
          </w:p>
        </w:tc>
      </w:tr>
      <w:tr w:rsidR="00304BA3" w:rsidRPr="00304BA3" w:rsidTr="00304BA3">
        <w:trPr>
          <w:trHeight w:hRule="exact" w:val="4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keepLines/>
              <w:widowControl w:val="0"/>
              <w:suppressLineNumbers/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widowControl w:val="0"/>
              <w:shd w:val="clear" w:color="auto" w:fill="FFFFFF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10.07.2023 до 04.00 ч. по московскому времени</w:t>
            </w:r>
          </w:p>
        </w:tc>
      </w:tr>
      <w:tr w:rsidR="00304BA3" w:rsidRPr="00304BA3" w:rsidTr="00304BA3">
        <w:trPr>
          <w:trHeight w:hRule="exact" w:val="956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widowControl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tabs>
                <w:tab w:val="num" w:pos="720"/>
              </w:tabs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г. Яровое, ул. Гагарина, д.7, кабинет № 109</w:t>
            </w:r>
          </w:p>
          <w:p w:rsidR="00304BA3" w:rsidRPr="00304BA3" w:rsidRDefault="00304BA3" w:rsidP="00304BA3">
            <w:pPr>
              <w:tabs>
                <w:tab w:val="num" w:pos="720"/>
              </w:tabs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11.07.2023 года с 04.30 ч. по московскому времени.</w:t>
            </w:r>
          </w:p>
          <w:p w:rsidR="00304BA3" w:rsidRPr="00304BA3" w:rsidRDefault="00304BA3" w:rsidP="00304BA3">
            <w:pPr>
              <w:widowControl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</w:p>
          <w:p w:rsidR="00304BA3" w:rsidRPr="00304BA3" w:rsidRDefault="00304BA3" w:rsidP="00304BA3">
            <w:pPr>
              <w:widowControl w:val="0"/>
              <w:tabs>
                <w:tab w:val="num" w:pos="360"/>
                <w:tab w:val="left" w:pos="708"/>
              </w:tabs>
              <w:adjustRightIn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BA3" w:rsidRPr="00304BA3" w:rsidTr="00304BA3">
        <w:trPr>
          <w:trHeight w:hRule="exact" w:val="542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widowControl w:val="0"/>
              <w:spacing w:after="0" w:line="80" w:lineRule="atLeast"/>
              <w:ind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аукциона</w:t>
            </w:r>
          </w:p>
          <w:p w:rsidR="00304BA3" w:rsidRPr="00304BA3" w:rsidRDefault="00304BA3" w:rsidP="00304BA3">
            <w:pPr>
              <w:widowControl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аукциона</w:t>
            </w:r>
          </w:p>
          <w:p w:rsidR="00304BA3" w:rsidRPr="00304BA3" w:rsidRDefault="00304BA3" w:rsidP="00304BA3">
            <w:pPr>
              <w:widowControl w:val="0"/>
              <w:spacing w:after="0" w:line="80" w:lineRule="atLeast"/>
              <w:ind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BA3" w:rsidRPr="00304BA3" w:rsidRDefault="00304BA3" w:rsidP="00304BA3">
            <w:pPr>
              <w:widowControl w:val="0"/>
              <w:spacing w:after="0" w:line="80" w:lineRule="atLeast"/>
              <w:ind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BA3" w:rsidRPr="00304BA3" w:rsidRDefault="00304BA3" w:rsidP="00304BA3">
            <w:pPr>
              <w:widowControl w:val="0"/>
              <w:spacing w:after="0" w:line="80" w:lineRule="atLeast"/>
              <w:ind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widowControl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11.07.2023 г. в 05.00 ч. по московскому времени.</w:t>
            </w:r>
          </w:p>
          <w:p w:rsidR="00304BA3" w:rsidRPr="00304BA3" w:rsidRDefault="00304BA3" w:rsidP="00304BA3">
            <w:pPr>
              <w:widowControl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hyperlink r:id="rId14" w:history="1"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www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rts</w:t>
              </w:r>
              <w:proofErr w:type="spellEnd"/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tender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  <w:p w:rsidR="00304BA3" w:rsidRPr="00304BA3" w:rsidRDefault="00304BA3" w:rsidP="00304BA3">
            <w:pPr>
              <w:spacing w:after="0" w:line="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BA3" w:rsidRPr="00304BA3" w:rsidTr="00304BA3">
        <w:trPr>
          <w:trHeight w:hRule="exact" w:val="1839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32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 подписания договоров</w:t>
            </w:r>
          </w:p>
        </w:tc>
        <w:tc>
          <w:tcPr>
            <w:tcW w:w="24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autoSpaceDE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ранее чем через 10 дней со дня размещения на </w:t>
            </w:r>
            <w:r w:rsidRPr="00304BA3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 xml:space="preserve">официальном сайте </w:t>
            </w:r>
            <w:hyperlink r:id="rId15" w:history="1">
              <w:r w:rsidRPr="00304BA3">
                <w:rPr>
                  <w:rFonts w:ascii="Times New Roman" w:eastAsia="Times New Roman" w:hAnsi="Times New Roman" w:cs="Times New Roman"/>
                  <w:color w:val="0563C1"/>
                  <w:kern w:val="3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электронной площадке </w:t>
            </w:r>
            <w:hyperlink r:id="rId16" w:history="1"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www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rts</w:t>
              </w:r>
              <w:proofErr w:type="spellEnd"/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tender</w:t>
              </w:r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04BA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      </w:r>
          </w:p>
        </w:tc>
      </w:tr>
      <w:tr w:rsidR="00304BA3" w:rsidRPr="00304BA3" w:rsidTr="00304BA3">
        <w:trPr>
          <w:trHeight w:hRule="exact" w:val="61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Изменение условий договоров, указанных в аукционной документации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576A02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соглашению сторон и в одностороннем порядке изменение условий договора не допускается.</w:t>
            </w:r>
          </w:p>
        </w:tc>
      </w:tr>
      <w:tr w:rsidR="00304BA3" w:rsidRPr="00304BA3" w:rsidTr="00304BA3">
        <w:trPr>
          <w:trHeight w:hRule="exact" w:val="11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Передача прав по договорам третьим лицам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Арендатор не имеет права </w:t>
            </w: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согласия Администрации города Яровое Алтайского края, передавать арендуемый земельный участок, как полностью, так и частично в субаренду или безвозмездное пользование третьим лицам.</w:t>
            </w:r>
          </w:p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</w:p>
        </w:tc>
      </w:tr>
      <w:tr w:rsidR="00304BA3" w:rsidRPr="00304BA3" w:rsidTr="00304BA3">
        <w:trPr>
          <w:trHeight w:hRule="exact" w:val="1695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 о проведении открытого аукциона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Яровое Алтайского края от 02.05.2023 № 444 «О проведении аукциона на право заключения договора аренды на земельные участки», постановление Администрации города Яровое Алтайского края от 03.05.2023 № 469 «О проведении аукциона на право заключения договора аренды на земельные участки».</w:t>
            </w:r>
          </w:p>
        </w:tc>
      </w:tr>
      <w:tr w:rsidR="00304BA3" w:rsidRPr="00304BA3" w:rsidTr="00304BA3">
        <w:trPr>
          <w:trHeight w:hRule="exact" w:val="549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 о внесении задатка, а также размер задатка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Задаток предусмотрен в размере ста процентов от начальной цены предмета аукциона </w:t>
            </w:r>
          </w:p>
        </w:tc>
      </w:tr>
      <w:tr w:rsidR="00304BA3" w:rsidRPr="00304BA3" w:rsidTr="00304BA3">
        <w:trPr>
          <w:trHeight w:hRule="exact" w:val="712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определения победителя аукциона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Победителем аукциона признается участник аукциона, предложивший наиболее высокую цену договоров.</w:t>
            </w:r>
          </w:p>
        </w:tc>
      </w:tr>
      <w:tr w:rsidR="00304BA3" w:rsidRPr="00304BA3" w:rsidTr="00304BA3">
        <w:trPr>
          <w:trHeight w:hRule="exact" w:val="1005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Срок, в течение которого организатор аукциона вправе отказаться от проведения аукциона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4BA3" w:rsidRPr="00304BA3" w:rsidRDefault="00304BA3" w:rsidP="00304BA3">
            <w:pPr>
              <w:shd w:val="clear" w:color="auto" w:fill="FFFFFF"/>
              <w:snapToGrid w:val="0"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</w:t>
            </w:r>
          </w:p>
        </w:tc>
      </w:tr>
    </w:tbl>
    <w:p w:rsidR="00304BA3" w:rsidRPr="00304BA3" w:rsidRDefault="00304BA3" w:rsidP="00304B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BA3" w:rsidRDefault="00304BA3" w:rsidP="00210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BA3" w:rsidRP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p w:rsidR="00304BA3" w:rsidRP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p w:rsidR="00304BA3" w:rsidRP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p w:rsidR="00304BA3" w:rsidRP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p w:rsidR="00304BA3" w:rsidRP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p w:rsidR="00304BA3" w:rsidRP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p w:rsidR="00304BA3" w:rsidRP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p w:rsidR="00304BA3" w:rsidRP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Pr="00304BA3" w:rsidRDefault="00304BA3" w:rsidP="00304BA3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Форма 1</w:t>
      </w:r>
    </w:p>
    <w:p w:rsidR="00304BA3" w:rsidRPr="00304BA3" w:rsidRDefault="00304BA3" w:rsidP="00304BA3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ОПИСЬ ДОКУМЕНТОВ,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предоставляемых для участия в аукционе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>на___________________________________________________________________________________________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предмета аукциона)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______________________________________________________________________________________</w:t>
      </w:r>
      <w:r w:rsid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или ФИО Заявителя аукциона)</w:t>
      </w:r>
    </w:p>
    <w:p w:rsidR="004B7B49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подтверждает, что для участия в аукционе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</w:t>
      </w:r>
      <w:r w:rsid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 (указать название аукциона)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нами направляются следующие документы:</w:t>
      </w:r>
    </w:p>
    <w:tbl>
      <w:tblPr>
        <w:tblpPr w:leftFromText="180" w:rightFromText="180" w:vertAnchor="text" w:horzAnchor="margin" w:tblpXSpec="center" w:tblpY="216"/>
        <w:tblOverlap w:val="never"/>
        <w:tblW w:w="9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7058"/>
        <w:gridCol w:w="2014"/>
      </w:tblGrid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49" w:rsidRPr="00304BA3" w:rsidRDefault="004B7B49" w:rsidP="004B7B49">
            <w:pPr>
              <w:spacing w:after="0" w:line="240" w:lineRule="auto"/>
              <w:ind w:left="-29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B49" w:rsidRPr="00304BA3" w:rsidRDefault="004B7B49" w:rsidP="004B7B4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49" w:rsidRPr="00304BA3" w:rsidRDefault="004B7B49" w:rsidP="004B7B49">
            <w:pPr>
              <w:spacing w:after="0" w:line="240" w:lineRule="auto"/>
              <w:ind w:left="42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  <w:p w:rsidR="004B7B49" w:rsidRPr="00304BA3" w:rsidRDefault="004B7B49" w:rsidP="004B7B49">
            <w:pPr>
              <w:spacing w:after="0" w:line="240" w:lineRule="auto"/>
              <w:ind w:left="4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страниц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304BA3" w:rsidTr="004B7B4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B49" w:rsidRPr="00304BA3" w:rsidRDefault="004B7B49" w:rsidP="004B7B4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4BA3" w:rsidRPr="00304BA3" w:rsidRDefault="00304BA3" w:rsidP="00304BA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4BA3" w:rsidRPr="00304BA3" w:rsidRDefault="00304BA3" w:rsidP="00304BA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304BA3" w:rsidRPr="00304BA3" w:rsidRDefault="00304BA3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4B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Подпись Заявителя </w:t>
      </w:r>
      <w:proofErr w:type="gramStart"/>
      <w:r w:rsidRPr="00304B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аукциона  _</w:t>
      </w:r>
      <w:proofErr w:type="gramEnd"/>
      <w:r w:rsidRPr="00304B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</w:t>
      </w:r>
      <w:r w:rsidRPr="00304BA3">
        <w:rPr>
          <w:rFonts w:ascii="Times New Roman" w:eastAsia="Times New Roman" w:hAnsi="Times New Roman" w:cs="Times New Roman"/>
          <w:sz w:val="20"/>
          <w:szCs w:val="20"/>
          <w:lang w:eastAsia="ru-RU"/>
        </w:rPr>
        <w:t>/       ФИО        / (его уполномоченного лица)</w:t>
      </w:r>
    </w:p>
    <w:p w:rsidR="00304BA3" w:rsidRPr="00304BA3" w:rsidRDefault="00304BA3" w:rsidP="00304BA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4BA3" w:rsidRPr="00304BA3" w:rsidRDefault="00304BA3" w:rsidP="00304BA3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4BA3" w:rsidRPr="00304BA3" w:rsidRDefault="00304BA3" w:rsidP="00304BA3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4BA3" w:rsidRPr="00304BA3" w:rsidRDefault="00304BA3" w:rsidP="00304BA3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4BA3" w:rsidRPr="00304BA3" w:rsidRDefault="00304BA3" w:rsidP="00304BA3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4BA3" w:rsidRPr="00304BA3" w:rsidRDefault="00304BA3" w:rsidP="00304BA3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4BA3" w:rsidRPr="00304BA3" w:rsidRDefault="00304BA3" w:rsidP="00304BA3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BA3" w:rsidRPr="00304BA3" w:rsidRDefault="00304BA3" w:rsidP="00304BA3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6310A7" w:rsidRDefault="006310A7" w:rsidP="004B7B49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Форма 2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B7B49" w:rsidRPr="004B7B49" w:rsidRDefault="004B7B49" w:rsidP="004B7B49">
      <w:pPr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АУКЦИОНЕ</w:t>
      </w:r>
    </w:p>
    <w:p w:rsidR="004B7B49" w:rsidRPr="004B7B49" w:rsidRDefault="004B7B49" w:rsidP="004B7B49">
      <w:pPr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право заключения договора аренды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1. Изучив аукционную документацию на право заключения вышеупомянутого договора, а также применимые к данному аукциону законодательство и нормативно-правовые акты,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юридическое лицо </w:t>
      </w: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фирменное наименование (наименование), организационно-правовая форма, сведения о местонахождении, почтовом адресе, приводится номер контактного телефона)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физическое лицо </w:t>
      </w: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отчество, паспортные данные, сведения о месте жительства приводится номер контактного телефона) __________________________________________________________________________________________________________________________________________________________________________________________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выражает желание принять участие в аукционе на право заключения договоров аренды имущества: 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Номер лота</w:t>
      </w: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расположения, описание и технические характеристики государственного имущества, права на которое передаются по договору, в том числе площадь </w:t>
      </w: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указываются согласно пункту 3 информационной карты аукциона) __________________________________________________________________________________________________________________________________________________________________________________________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Обязуемся соблюдать Правила проведения аукциона, утвержденные Приказом Федеральной антимонопольной службы от 10.02.2010 № 67, требования аукционной документации, а в случае победы на аукцио</w:t>
      </w:r>
      <w:r w:rsidR="00DD4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заключить договоры аренды на </w:t>
      </w: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условиях</w:t>
      </w:r>
      <w:r w:rsidR="00DD474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bookmarkStart w:id="0" w:name="_GoBack"/>
      <w:bookmarkEnd w:id="0"/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предложенных в аукционной документации проектов договоров. Подача настоящей заявки на участие в аукционе, с нашей стороны, в соответствии со статьей 438 Гражданского кодекса Российской Федерации, является акцептом оферты.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Печать и подпись лица, уполномоченного осуществлять действия от имени Заявителя аукциона: 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               _______________                                    __________________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                            подпись                                                   Фамилия И.О.</w:t>
      </w: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4BA3" w:rsidRDefault="00304BA3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304BA3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304BA3" w:rsidRDefault="004B7B49" w:rsidP="004B7B49">
      <w:pPr>
        <w:tabs>
          <w:tab w:val="left" w:pos="19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B49" w:rsidRDefault="004B7B49" w:rsidP="004B7B49">
      <w:pPr>
        <w:tabs>
          <w:tab w:val="left" w:pos="1952"/>
        </w:tabs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Форма 3</w:t>
      </w:r>
    </w:p>
    <w:p w:rsidR="004B7B49" w:rsidRPr="004B7B49" w:rsidRDefault="004B7B49" w:rsidP="004B7B49">
      <w:pPr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 ЗАЯВИТЕЛЯ АУКЦИОНА</w:t>
      </w:r>
    </w:p>
    <w:p w:rsidR="004B7B49" w:rsidRPr="004B7B49" w:rsidRDefault="004B7B49" w:rsidP="004B7B49">
      <w:pPr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4786"/>
        <w:gridCol w:w="3700"/>
      </w:tblGrid>
      <w:tr w:rsidR="004B7B49" w:rsidRPr="004B7B49" w:rsidTr="003957DA">
        <w:tc>
          <w:tcPr>
            <w:tcW w:w="869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заявителе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аукциона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B49" w:rsidRPr="004B7B49" w:rsidTr="003957DA">
        <w:tc>
          <w:tcPr>
            <w:tcW w:w="869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Фирменное наименование (наименование)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юридического лица)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4B7B49" w:rsidTr="003957DA">
        <w:tc>
          <w:tcPr>
            <w:tcW w:w="869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организационно-правовой форме (для юридического лица)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4B7B49" w:rsidTr="003957DA">
        <w:tc>
          <w:tcPr>
            <w:tcW w:w="869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нахождения, почтовый адрес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юридического лица)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4B7B49" w:rsidTr="003957DA">
        <w:tc>
          <w:tcPr>
            <w:tcW w:w="869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сведения о месте жительства  (для физического лица)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4B7B49" w:rsidTr="003957DA">
        <w:tc>
          <w:tcPr>
            <w:tcW w:w="869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4B7B49" w:rsidTr="003957DA">
        <w:tc>
          <w:tcPr>
            <w:tcW w:w="869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усмотрению Заявителя аукциона).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4B7B49" w:rsidTr="003957DA">
        <w:tc>
          <w:tcPr>
            <w:tcW w:w="869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4B7B49" w:rsidTr="003957DA">
        <w:tc>
          <w:tcPr>
            <w:tcW w:w="869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86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  ________________________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 </w:t>
      </w:r>
      <w:r w:rsidRPr="004B7B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М.П.)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(фамилия, имя, отчество подписавшего, должность)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B49" w:rsidRDefault="004B7B49" w:rsidP="004B7B49">
      <w:pPr>
        <w:tabs>
          <w:tab w:val="left" w:pos="1952"/>
        </w:tabs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B49" w:rsidRDefault="004B7B49" w:rsidP="004B7B49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Форма 4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бланке организации  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     Дата, исх. номер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Организатору торгов ________________________________________________________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ЗАПРОС НА РАЗЪЯСНЕНИЕ ПОЛОЖЕНИЙ АУКЦИОННОЙ ДОКУМЕНТАЦИИ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Прошу Вас разъяснить следующие положения аукционной документации аукциона на __________________________________________________________________________________________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 аукциона) «__</w:t>
      </w:r>
      <w:proofErr w:type="gramStart"/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_»   </w:t>
      </w:r>
      <w:proofErr w:type="gramEnd"/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  202__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958"/>
        <w:gridCol w:w="2716"/>
        <w:gridCol w:w="2903"/>
      </w:tblGrid>
      <w:tr w:rsidR="004B7B49" w:rsidRPr="004B7B49" w:rsidTr="003957DA">
        <w:tc>
          <w:tcPr>
            <w:tcW w:w="798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58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аукционной документации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(информационной карты аукциона и т.п.)</w:t>
            </w:r>
          </w:p>
        </w:tc>
        <w:tc>
          <w:tcPr>
            <w:tcW w:w="2716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903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запроса на разъяснение</w:t>
            </w:r>
          </w:p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положений аукционной документации</w:t>
            </w:r>
          </w:p>
        </w:tc>
      </w:tr>
      <w:tr w:rsidR="004B7B49" w:rsidRPr="004B7B49" w:rsidTr="003957DA">
        <w:tc>
          <w:tcPr>
            <w:tcW w:w="798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8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6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4B7B49" w:rsidTr="003957DA">
        <w:tc>
          <w:tcPr>
            <w:tcW w:w="798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58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6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7B49" w:rsidRPr="004B7B49" w:rsidTr="003957DA">
        <w:tc>
          <w:tcPr>
            <w:tcW w:w="798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58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6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3" w:type="dxa"/>
            <w:shd w:val="clear" w:color="auto" w:fill="auto"/>
          </w:tcPr>
          <w:p w:rsidR="004B7B49" w:rsidRPr="004B7B49" w:rsidRDefault="004B7B49" w:rsidP="004B7B4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Ответ на запрос прошу направить в организацию по </w:t>
      </w:r>
      <w:proofErr w:type="gramStart"/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адресу:_</w:t>
      </w:r>
      <w:proofErr w:type="gramEnd"/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                                  </w:t>
      </w:r>
      <w:r w:rsidRPr="004B7B4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(почтовый адрес организации, направившей запрос)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 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 уполномоченного </w:t>
      </w:r>
      <w:proofErr w:type="gramStart"/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лица:_</w:t>
      </w:r>
      <w:proofErr w:type="gramEnd"/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r w:rsidRPr="004B7B4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(Ф.И.О.)</w:t>
      </w: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7B49" w:rsidRDefault="004B7B49" w:rsidP="004B7B49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№4</w:t>
      </w:r>
    </w:p>
    <w:p w:rsidR="004B7B49" w:rsidRPr="004B7B49" w:rsidRDefault="004B7B49" w:rsidP="004B7B49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аукционной документации</w:t>
      </w:r>
    </w:p>
    <w:p w:rsidR="004B7B49" w:rsidRPr="004B7B49" w:rsidRDefault="004B7B49" w:rsidP="004B7B49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ДОГОВОРА АРЕНДЫ</w:t>
      </w:r>
    </w:p>
    <w:p w:rsidR="004B7B49" w:rsidRPr="004B7B49" w:rsidRDefault="004B7B49" w:rsidP="004B7B49">
      <w:pPr>
        <w:spacing w:after="0" w:line="240" w:lineRule="auto"/>
        <w:ind w:left="25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7B49" w:rsidRPr="004B7B49" w:rsidRDefault="004B7B49" w:rsidP="004B7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7B4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АРЕНДЫ ЗЕМЕЛЬНОГО УЧАСТКА</w:t>
      </w:r>
    </w:p>
    <w:p w:rsidR="004B7B49" w:rsidRPr="004B7B49" w:rsidRDefault="004B7B49" w:rsidP="004B7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№ ______от «___</w:t>
      </w:r>
      <w:proofErr w:type="gramStart"/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_»_</w:t>
      </w:r>
      <w:proofErr w:type="gramEnd"/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___________________20______ г.</w:t>
      </w:r>
    </w:p>
    <w:p w:rsidR="004B7B49" w:rsidRPr="004B7B49" w:rsidRDefault="004B7B49" w:rsidP="004B7B4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B49" w:rsidRPr="004B7B49" w:rsidRDefault="004B7B49" w:rsidP="004B7B4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г. Яровое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Муниципальное образование город Яровое Алтайского края, действующее через Администрацию города Яровое Алтайского края, в лице Главы города Яровое Алтайского края ________________________________, именуемое в дальнейшем «Арендодатель», и 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гр. 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  <w:t xml:space="preserve">Ф.И.О.  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(либо Юридическое лицо)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________, именуемый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4B7B49" w:rsidRPr="004B7B49" w:rsidRDefault="004B7B49" w:rsidP="004B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1. Предмет Договора 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1.1. Арендодатель предоставляет, а Арендатор принимает в аренду земельный участок общей площадью _______ из земель населенного пункта, расположенный по адресу: Алтайский край, г. Яровое, ________________». Разрешенное использование: ________________.</w:t>
      </w:r>
    </w:p>
    <w:p w:rsidR="004B7B49" w:rsidRPr="004B7B49" w:rsidRDefault="004B7B49" w:rsidP="004B7B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1.2. Арендатор принял передаваемый земельный участок до подписания настоящего договора, который по соглашению сторон будет иметь силу акта приёма-передачи земельного участка.                                </w:t>
      </w:r>
    </w:p>
    <w:p w:rsidR="004B7B49" w:rsidRPr="004B7B49" w:rsidRDefault="004B7B49" w:rsidP="004B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2.Срок Договора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2.1. Срок аренды устанавливается на _______ лет с даты подписания Договора Сторонами. Договор не подлежит заключению (продлению) на новый срок, возобновлению на неопределенный срок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4B7B49" w:rsidRPr="004B7B49" w:rsidRDefault="004B7B49" w:rsidP="004B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3.Размер и условия внесения арендной платы</w:t>
      </w:r>
    </w:p>
    <w:p w:rsidR="004B7B49" w:rsidRPr="004B7B49" w:rsidRDefault="004B7B49" w:rsidP="004B7B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3.1. Годовая арендная плата по настоящему договору на основании протокола рассмотрения заявок на участие в аукционе на право заключения договора аренды земельного участка от ____________________________</w:t>
      </w:r>
    </w:p>
    <w:p w:rsidR="004B7B49" w:rsidRPr="004B7B49" w:rsidRDefault="004B7B49" w:rsidP="004B7B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3.2. Первоначальная сумма годовой арендной платы, за вычетом внесенного задатка в сумме ____________ (__________________), должна поступить от Арендатора в течение 10 дней до момента заключения Договора.</w:t>
      </w:r>
    </w:p>
    <w:p w:rsidR="004B7B49" w:rsidRPr="004B7B49" w:rsidRDefault="004B7B49" w:rsidP="004B7B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3.3. Каждый последующий платеж по годовой арендной плате вносится Арендатором ежеквартально, ровными долями, рассчитанными пропорционально относительно годовой суммы арендной платы не позднее 15-го числа, следующего за истекшим кварталом, за 4 квартал не позднее 10 декабря текущего года, путем перечисления на счет: </w:t>
      </w:r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Единый казначейский счет (</w:t>
      </w:r>
      <w:proofErr w:type="spellStart"/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корр.счет</w:t>
      </w:r>
      <w:proofErr w:type="spellEnd"/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)</w:t>
      </w: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№ 40102810045370000009, </w:t>
      </w:r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получатель:</w:t>
      </w: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УФК по Алтайскому краю (Администрация города Яровое Алтайского края </w:t>
      </w:r>
      <w:proofErr w:type="spellStart"/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л.с</w:t>
      </w:r>
      <w:proofErr w:type="spellEnd"/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. 04173010800), </w:t>
      </w:r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ИНН</w:t>
      </w: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2211001543, </w:t>
      </w:r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КПП</w:t>
      </w: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221101001, </w:t>
      </w:r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номер казначейского счета:</w:t>
      </w: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03100643000000011700, </w:t>
      </w:r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банк получателя:</w:t>
      </w: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ОТДЕЛЕНИЕ БАРНАУЛ БАНКА РОССИИ//УФК по Алтайскому краю г. Барнаул, </w:t>
      </w:r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БИК</w:t>
      </w: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010173001, </w:t>
      </w:r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ОКТМО</w:t>
      </w: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01730000, </w:t>
      </w:r>
      <w:r w:rsidRPr="004B7B4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наименование платежа</w:t>
      </w:r>
      <w:r w:rsidRPr="004B7B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 (КБК –30311105012040000120)</w:t>
      </w:r>
    </w:p>
    <w:p w:rsidR="004B7B49" w:rsidRPr="004B7B49" w:rsidRDefault="004B7B49" w:rsidP="004B7B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3.4. Поступающие платежи по настоящему Договору, в случае наличия у Арендатора задолженности по арендной плате по данному Договору, учитываются Арендатором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4B7B49" w:rsidRPr="004B7B49" w:rsidRDefault="004B7B49" w:rsidP="004B7B4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3.5. В случае невнесения платежей в установленный срок Арендатор уплачивает пеню в размере 1/300 ключевой ставки Центрального банка России от суммы задолженности за каждый календарный день просрочки. 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3.6.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год, но не чаще одного раза в год. В случае неисполнения Арендатором установленного порядка расчета арендной платы, Арендодатель вправе произвести расчет арендной платы в одностороннем порядке и предъявить его Арендатору для уплаты.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14"/>
          <w:szCs w:val="14"/>
          <w:lang w:eastAsia="ru-RU"/>
        </w:rPr>
      </w:pPr>
    </w:p>
    <w:p w:rsidR="004B7B49" w:rsidRPr="004B7B49" w:rsidRDefault="004B7B49" w:rsidP="004B7B49">
      <w:pPr>
        <w:pBdr>
          <w:bottom w:val="single" w:sz="6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 Обременения по земельному участку: 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4.1. «В соответствии с выпиской из ЕГРН на земельный участок»</w:t>
      </w:r>
    </w:p>
    <w:p w:rsidR="004B7B49" w:rsidRPr="004B7B49" w:rsidRDefault="004B7B49" w:rsidP="004B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B49" w:rsidRPr="004B7B49" w:rsidRDefault="004B7B49" w:rsidP="004B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 Права и обязанности Сторон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5.1. Арендодатель имеет право: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за один квартал, в случае неисполнения п.3.2 Договора, а также нарушения других условий Договора.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5.1.4.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5.2. Арендодатель обязан: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5.2 1. Выполнять в полном объеме все условия Договора.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5.2.2. Своевременно, через средства массовой информации, сообщать об изменении методики расчета арендной платы за землю, базовой ставки арендной платы, повышающих коэффициентов и условий их применения.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5.3. Арендатор имеет право: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5.3.1. Использовать Участок на условиях, установленных Договором.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 Арендатор обязан: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5.4.1.  Выполнять в полном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объеме все условия Договора.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5.4.2.  Использовать Участок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соответствии с целевым назначением и разрешенным   использованием.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5.4.3.  Своевременно и полностью уплачивать в размере и на условиях, установленных Договором, арендную плату.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5.4.4 Ежегодно уточнять правильность реквизитов для перечисления арендной платы, установленных на текущий год.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5.4.5.  Обеспечить Арендодателю (его законным представителям), представителям органов государственного земельного контроля доступ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на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Участок по их требованию.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5.4.6.  Письменно сообщить Арендодателю не позднее, чем за 10 дней о предстоящем освобождении Участка как в связи с окончанием срока действия Договора, так и при досрочном его освобождении.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5.4.7.  Не допускать действий, приводящих к ухудшению захламлению, ухудшению качественных характеристик Участка, экологической обстановки на арендуемых земельных участках и прилегающих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к нему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территориях (в том числе к загрязнению территории химическими веществами, производственными отходами, сточными водами и т.п.), а также выполнять работы по благоустройству территории.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5.4.8. Письменно в десятидневный срок уведомить Арендодателя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об изменении своих реквизитов.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5.4.9 Самостоятельно, за счет собственных средств, с соблюдением требований действующего законодательства освободить Участок от деревьев, временных некапитальных объектов.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5.4.10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рекультивировать</w:t>
      </w:r>
      <w:proofErr w:type="spellEnd"/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нарушенные земли. При наличии на земельных участках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5.4.11 Ограждение установить согласно границам предоставленного Участка.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5.4.12 Не ущемлять права смежных землепользователей.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5.4.13 Не передавать свои права и обязанности по Договору третьему лицу.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5.4.14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5.4.15 Передать Участок Арендодателю по передаточному акту в недельный срок после окончания срока аренды либо после прекращения Договора в случае его досрочного расторжения.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5.5. Арендодатель и Арендатор имеют иные права и несут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иные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обязанности, установленные законодательством Российской Федерации.</w:t>
      </w:r>
    </w:p>
    <w:p w:rsidR="004B7B49" w:rsidRPr="004B7B49" w:rsidRDefault="004B7B49" w:rsidP="004B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B49" w:rsidRPr="004B7B49" w:rsidRDefault="004B7B49" w:rsidP="004B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6. Ответственность Сторон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6.1. За нарушение условий Договора Стороны несут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ответственность,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предусмотренную законодательством Российской Федерации.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6.2. За нарушение срока внесения арендной платы по Договору, Арендатор выплачивает Арендодателю пени из расчета одной трехсотой ставки рефинансирования Центробанка </w:t>
      </w:r>
      <w:proofErr w:type="gramStart"/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РФ</w:t>
      </w:r>
      <w:proofErr w:type="gramEnd"/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действующей на каждый календарный день просрочки. Пени перечисляются в порядке, предусмотренном п. 3.2 Договора.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6.3.  Ответственность Сторон за нарушение обязательств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по Договору, вызванных действием обстоятельств непреодолимой силы, регулируется законодательством Российской Федерации.</w:t>
      </w:r>
    </w:p>
    <w:p w:rsidR="004B7B49" w:rsidRPr="004B7B49" w:rsidRDefault="004B7B49" w:rsidP="004B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7. Изменение, расторжение и прекращение Договора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7.1. Все изменения и дополнения к Договору, кроме изменения арендной платы - оформляются Сторонами в письменной форме.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7.2.  Договор может быть расторгнут по требованию Арендодателя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по решению суда на основании и в порядке, установленном гражданским законодательством.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8. Рассмотрение и урегулирование споров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8.1. Все споры между Сторонами, возникающие по Договору,</w:t>
      </w:r>
      <w:r w:rsidRPr="004B7B4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разрешаются в соответствии с законодательством Российской Федерации.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B49" w:rsidRPr="004B7B49" w:rsidRDefault="004B7B49" w:rsidP="004B7B49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Особые условия договора</w:t>
      </w:r>
    </w:p>
    <w:p w:rsidR="004B7B49" w:rsidRPr="004B7B49" w:rsidRDefault="004B7B49" w:rsidP="004B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9.1.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9.2.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B49" w:rsidRPr="004B7B49" w:rsidRDefault="004B7B49" w:rsidP="004B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10. Заключительные положения.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10.1. Договор составлен в 3 (трех) экземплярах, имеющих одинаковую юридическую силу, из которых по одному экземпляру хранится у Сторон.</w:t>
      </w:r>
    </w:p>
    <w:p w:rsidR="004B7B49" w:rsidRPr="004B7B49" w:rsidRDefault="004B7B49" w:rsidP="004B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10.2. Арендатор за свой счет в пятидневный срок с момента подписания договора аренды, обеспечивает государственную регистрацию договора. </w:t>
      </w:r>
    </w:p>
    <w:p w:rsidR="004B7B49" w:rsidRPr="004B7B49" w:rsidRDefault="004B7B49" w:rsidP="004B7B49">
      <w:pPr>
        <w:autoSpaceDE w:val="0"/>
        <w:autoSpaceDN w:val="0"/>
        <w:adjustRightInd w:val="0"/>
        <w:spacing w:after="0" w:line="8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Реквизиты Сторон:</w:t>
      </w:r>
    </w:p>
    <w:p w:rsidR="004B7B49" w:rsidRPr="004B7B49" w:rsidRDefault="004B7B49" w:rsidP="004B7B49">
      <w:pPr>
        <w:keepNext/>
        <w:spacing w:after="0" w:line="8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B49" w:rsidRPr="004B7B49" w:rsidRDefault="004B7B49" w:rsidP="004B7B49">
      <w:pPr>
        <w:autoSpaceDE w:val="0"/>
        <w:autoSpaceDN w:val="0"/>
        <w:adjustRightInd w:val="0"/>
        <w:spacing w:after="0" w:line="80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Арендодатель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Арендатор</w:t>
      </w:r>
    </w:p>
    <w:p w:rsidR="004B7B49" w:rsidRPr="004B7B49" w:rsidRDefault="004B7B49" w:rsidP="004B7B49">
      <w:pPr>
        <w:autoSpaceDE w:val="0"/>
        <w:autoSpaceDN w:val="0"/>
        <w:adjustRightInd w:val="0"/>
        <w:spacing w:after="0" w:line="80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</w:p>
    <w:p w:rsidR="004B7B49" w:rsidRPr="004B7B49" w:rsidRDefault="004B7B49" w:rsidP="004B7B49">
      <w:pPr>
        <w:autoSpaceDE w:val="0"/>
        <w:autoSpaceDN w:val="0"/>
        <w:adjustRightInd w:val="0"/>
        <w:spacing w:after="0" w:line="80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________________</w:t>
      </w:r>
    </w:p>
    <w:p w:rsidR="004B7B49" w:rsidRPr="004B7B49" w:rsidRDefault="004B7B49" w:rsidP="004B7B49">
      <w:pPr>
        <w:autoSpaceDE w:val="0"/>
        <w:autoSpaceDN w:val="0"/>
        <w:adjustRightInd w:val="0"/>
        <w:spacing w:after="0" w:line="80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(подпись)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</w:t>
      </w:r>
      <w:proofErr w:type="gramStart"/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(</w:t>
      </w:r>
      <w:proofErr w:type="gramEnd"/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>подпись)</w:t>
      </w:r>
    </w:p>
    <w:p w:rsidR="004B7B49" w:rsidRPr="004B7B49" w:rsidRDefault="004B7B49" w:rsidP="004B7B49">
      <w:pPr>
        <w:spacing w:after="0" w:line="8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B7B49">
        <w:rPr>
          <w:rFonts w:ascii="Times New Roman" w:eastAsia="Times New Roman" w:hAnsi="Times New Roman" w:cs="Times New Roman"/>
          <w:sz w:val="12"/>
          <w:szCs w:val="14"/>
          <w:lang w:eastAsia="ru-RU"/>
        </w:rPr>
        <w:t>М.П.</w:t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B7B49">
        <w:rPr>
          <w:rFonts w:ascii="Times New Roman" w:eastAsia="Times New Roman" w:hAnsi="Times New Roman" w:cs="Times New Roman"/>
          <w:sz w:val="12"/>
          <w:szCs w:val="14"/>
          <w:lang w:eastAsia="ru-RU"/>
        </w:rPr>
        <w:t>М.П.</w:t>
      </w:r>
    </w:p>
    <w:p w:rsidR="004B7B49" w:rsidRPr="004B7B49" w:rsidRDefault="004B7B49" w:rsidP="004B7B49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7B49" w:rsidRDefault="004B7B49" w:rsidP="004B7B49">
      <w:pPr>
        <w:rPr>
          <w:rFonts w:ascii="Times New Roman" w:hAnsi="Times New Roman" w:cs="Times New Roman"/>
          <w:sz w:val="28"/>
          <w:szCs w:val="28"/>
        </w:rPr>
      </w:pPr>
    </w:p>
    <w:p w:rsidR="004B7B49" w:rsidRDefault="004B7B49" w:rsidP="004B7B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7B49" w:rsidRPr="004B7B49" w:rsidRDefault="004B7B49" w:rsidP="004B7B4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B7B49" w:rsidRPr="004B7B49" w:rsidSect="002108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1731"/>
    <w:multiLevelType w:val="hybridMultilevel"/>
    <w:tmpl w:val="8A149438"/>
    <w:lvl w:ilvl="0" w:tplc="D0A0249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C7"/>
    <w:rsid w:val="002108C7"/>
    <w:rsid w:val="00246376"/>
    <w:rsid w:val="00304BA3"/>
    <w:rsid w:val="004B7B49"/>
    <w:rsid w:val="00576A02"/>
    <w:rsid w:val="006310A7"/>
    <w:rsid w:val="00D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EE879BE"/>
  <w15:chartTrackingRefBased/>
  <w15:docId w15:val="{69DF0909-690F-417B-8CC7-90500EF2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ts-tend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Дарья Евгеньевна</dc:creator>
  <cp:keywords/>
  <dc:description/>
  <cp:lastModifiedBy>Алешина Дарья Евгеньевна</cp:lastModifiedBy>
  <cp:revision>5</cp:revision>
  <dcterms:created xsi:type="dcterms:W3CDTF">2023-03-03T06:05:00Z</dcterms:created>
  <dcterms:modified xsi:type="dcterms:W3CDTF">2023-06-26T09:45:00Z</dcterms:modified>
</cp:coreProperties>
</file>