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3346E">
        <w:rPr>
          <w:rFonts w:ascii="Times New Roman" w:hAnsi="Times New Roman" w:cs="Times New Roman"/>
          <w:b/>
          <w:sz w:val="26"/>
          <w:szCs w:val="26"/>
        </w:rPr>
        <w:t>Аукцион на право заключения договоров аренды краевых земель сельхоз. назначения!</w:t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>– Цель предоставления земельных участков - для сельскохозяйственного производства (растениеводство). Категория земель - земли сельскохозяйственного назначения. Разрешенное использование земельного участка - для сельскохозяйственного производства.</w:t>
      </w:r>
      <w:r w:rsidRPr="0093346E">
        <w:rPr>
          <w:rFonts w:ascii="Times New Roman" w:hAnsi="Times New Roman" w:cs="Times New Roman"/>
          <w:sz w:val="26"/>
          <w:szCs w:val="26"/>
        </w:rPr>
        <w:br/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 xml:space="preserve">Лот № </w:t>
      </w:r>
      <w:proofErr w:type="gramStart"/>
      <w:r w:rsidRPr="0093346E">
        <w:rPr>
          <w:rFonts w:ascii="Times New Roman" w:hAnsi="Times New Roman" w:cs="Times New Roman"/>
          <w:sz w:val="26"/>
          <w:szCs w:val="26"/>
        </w:rPr>
        <w:t>1:</w:t>
      </w:r>
      <w:r w:rsidRPr="0093346E">
        <w:rPr>
          <w:rFonts w:ascii="Times New Roman" w:hAnsi="Times New Roman" w:cs="Times New Roman"/>
          <w:sz w:val="26"/>
          <w:szCs w:val="26"/>
        </w:rPr>
        <w:br/>
        <w:t>з</w:t>
      </w:r>
      <w:proofErr w:type="gramEnd"/>
      <w:r w:rsidRPr="0093346E">
        <w:rPr>
          <w:rFonts w:ascii="Times New Roman" w:hAnsi="Times New Roman" w:cs="Times New Roman"/>
          <w:sz w:val="26"/>
          <w:szCs w:val="26"/>
        </w:rPr>
        <w:t>/у площадью 913,0850 га</w:t>
      </w:r>
      <w:r w:rsidRPr="0093346E">
        <w:rPr>
          <w:rFonts w:ascii="Times New Roman" w:hAnsi="Times New Roman" w:cs="Times New Roman"/>
          <w:sz w:val="26"/>
          <w:szCs w:val="26"/>
        </w:rPr>
        <w:br/>
        <w:t>кадастровый номер: 22:40:000000:100</w:t>
      </w:r>
      <w:r w:rsidRPr="0093346E">
        <w:rPr>
          <w:rFonts w:ascii="Times New Roman" w:hAnsi="Times New Roman" w:cs="Times New Roman"/>
          <w:sz w:val="26"/>
          <w:szCs w:val="26"/>
        </w:rPr>
        <w:br/>
        <w:t>местоположение: г. Славгород, в 6,3 км на юго-восток от села Пригородное</w:t>
      </w:r>
      <w:r w:rsidRPr="0093346E">
        <w:rPr>
          <w:rFonts w:ascii="Times New Roman" w:hAnsi="Times New Roman" w:cs="Times New Roman"/>
          <w:sz w:val="26"/>
          <w:szCs w:val="26"/>
        </w:rPr>
        <w:br/>
        <w:t>Начальная цена (начальный размер годовой арендной платы): 152 888 р</w:t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>Лот № 2</w:t>
      </w:r>
      <w:r w:rsidRPr="0093346E">
        <w:rPr>
          <w:rFonts w:ascii="Times New Roman" w:hAnsi="Times New Roman" w:cs="Times New Roman"/>
          <w:sz w:val="26"/>
          <w:szCs w:val="26"/>
        </w:rPr>
        <w:br/>
        <w:t>з/у площадью 178,4432 га</w:t>
      </w:r>
      <w:r w:rsidRPr="0093346E">
        <w:rPr>
          <w:rFonts w:ascii="Times New Roman" w:hAnsi="Times New Roman" w:cs="Times New Roman"/>
          <w:sz w:val="26"/>
          <w:szCs w:val="26"/>
        </w:rPr>
        <w:br/>
        <w:t>кадастровый номер: 22:40:000000:105</w:t>
      </w:r>
      <w:r w:rsidRPr="0093346E">
        <w:rPr>
          <w:rFonts w:ascii="Times New Roman" w:hAnsi="Times New Roman" w:cs="Times New Roman"/>
          <w:sz w:val="26"/>
          <w:szCs w:val="26"/>
        </w:rPr>
        <w:br/>
        <w:t>местоположение: г. Славгород, в 4,1 км, на север от села Селекционное</w:t>
      </w:r>
      <w:r w:rsidRPr="0093346E">
        <w:rPr>
          <w:rFonts w:ascii="Times New Roman" w:hAnsi="Times New Roman" w:cs="Times New Roman"/>
          <w:sz w:val="26"/>
          <w:szCs w:val="26"/>
        </w:rPr>
        <w:br/>
        <w:t>Начальная цена (начальный размер годовой арендной платы): 37 243 р</w:t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 xml:space="preserve">Лот № </w:t>
      </w:r>
      <w:proofErr w:type="gramStart"/>
      <w:r w:rsidRPr="0093346E">
        <w:rPr>
          <w:rFonts w:ascii="Times New Roman" w:hAnsi="Times New Roman" w:cs="Times New Roman"/>
          <w:sz w:val="26"/>
          <w:szCs w:val="26"/>
        </w:rPr>
        <w:t>3:</w:t>
      </w:r>
      <w:r w:rsidRPr="0093346E">
        <w:rPr>
          <w:rFonts w:ascii="Times New Roman" w:hAnsi="Times New Roman" w:cs="Times New Roman"/>
          <w:sz w:val="26"/>
          <w:szCs w:val="26"/>
        </w:rPr>
        <w:br/>
        <w:t>з</w:t>
      </w:r>
      <w:proofErr w:type="gramEnd"/>
      <w:r w:rsidRPr="0093346E">
        <w:rPr>
          <w:rFonts w:ascii="Times New Roman" w:hAnsi="Times New Roman" w:cs="Times New Roman"/>
          <w:sz w:val="26"/>
          <w:szCs w:val="26"/>
        </w:rPr>
        <w:t>/у площадью 151,2650 га</w:t>
      </w:r>
      <w:r w:rsidRPr="0093346E">
        <w:rPr>
          <w:rFonts w:ascii="Times New Roman" w:hAnsi="Times New Roman" w:cs="Times New Roman"/>
          <w:sz w:val="26"/>
          <w:szCs w:val="26"/>
        </w:rPr>
        <w:br/>
        <w:t>кадастровый номер: 22:40:000000:106</w:t>
      </w:r>
      <w:r w:rsidRPr="0093346E">
        <w:rPr>
          <w:rFonts w:ascii="Times New Roman" w:hAnsi="Times New Roman" w:cs="Times New Roman"/>
          <w:sz w:val="26"/>
          <w:szCs w:val="26"/>
        </w:rPr>
        <w:br/>
        <w:t>местоположение: г. Славгород, в 4,3 км, на север от села Селекционное</w:t>
      </w:r>
      <w:r w:rsidRPr="0093346E">
        <w:rPr>
          <w:rFonts w:ascii="Times New Roman" w:hAnsi="Times New Roman" w:cs="Times New Roman"/>
          <w:sz w:val="26"/>
          <w:szCs w:val="26"/>
        </w:rPr>
        <w:br/>
        <w:t>Начальная цена (начальный размер годовой арендной платы): 33 089 р</w:t>
      </w:r>
      <w:r w:rsidRPr="0093346E">
        <w:rPr>
          <w:rFonts w:ascii="Times New Roman" w:hAnsi="Times New Roman" w:cs="Times New Roman"/>
          <w:sz w:val="26"/>
          <w:szCs w:val="26"/>
        </w:rPr>
        <w:br/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>Лот № 4:</w:t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>з/у площадью 752,9243 га</w:t>
      </w:r>
      <w:r w:rsidRPr="0093346E">
        <w:rPr>
          <w:rFonts w:ascii="Times New Roman" w:hAnsi="Times New Roman" w:cs="Times New Roman"/>
          <w:sz w:val="26"/>
          <w:szCs w:val="26"/>
        </w:rPr>
        <w:br/>
        <w:t>кадастровый номер: 22:40:000000:107</w:t>
      </w:r>
      <w:r w:rsidRPr="0093346E">
        <w:rPr>
          <w:rFonts w:ascii="Times New Roman" w:hAnsi="Times New Roman" w:cs="Times New Roman"/>
          <w:sz w:val="26"/>
          <w:szCs w:val="26"/>
        </w:rPr>
        <w:br/>
        <w:t>местоположение: г. Славгород, в 8,5 на запад и в 4,8 на северо-запад от села Селекционное.</w:t>
      </w:r>
      <w:r w:rsidRPr="0093346E">
        <w:rPr>
          <w:rFonts w:ascii="Times New Roman" w:hAnsi="Times New Roman" w:cs="Times New Roman"/>
          <w:sz w:val="26"/>
          <w:szCs w:val="26"/>
        </w:rPr>
        <w:br/>
        <w:t>Начальная цена (начальный размер годовой арендной платы): 100 769 р</w:t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>Лот № 5:</w:t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>з/у площадью 371,0549 га</w:t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>кадастровый номер: 22:40:000000:463,</w:t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>местоположение: г. Славгород, примерно в 3 км. по направлению на юго-восток от села Селекционное</w:t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>Начальная цена (начальный размер годовой арендной платы): 60 396 р</w:t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br/>
      </w:r>
      <w:r w:rsidRPr="0093346E">
        <w:rPr>
          <w:rFonts w:ascii="Times New Roman" w:hAnsi="Times New Roman" w:cs="Times New Roman"/>
          <w:sz w:val="26"/>
          <w:szCs w:val="26"/>
        </w:rPr>
        <w:br/>
        <w:t>– Прием заявок</w:t>
      </w:r>
      <w:r w:rsidRPr="0093346E">
        <w:rPr>
          <w:rFonts w:ascii="Times New Roman" w:hAnsi="Times New Roman" w:cs="Times New Roman"/>
          <w:sz w:val="26"/>
          <w:szCs w:val="26"/>
        </w:rPr>
        <w:br/>
        <w:t>до 7.11.2022</w:t>
      </w:r>
      <w:r w:rsidRPr="0093346E">
        <w:rPr>
          <w:rFonts w:ascii="Times New Roman" w:hAnsi="Times New Roman" w:cs="Times New Roman"/>
          <w:sz w:val="26"/>
          <w:szCs w:val="26"/>
        </w:rPr>
        <w:br/>
      </w:r>
      <w:r w:rsidRPr="0093346E">
        <w:rPr>
          <w:rFonts w:ascii="Times New Roman" w:hAnsi="Times New Roman" w:cs="Times New Roman"/>
          <w:sz w:val="26"/>
          <w:szCs w:val="26"/>
        </w:rPr>
        <w:br/>
        <w:t>– Дата проведения аукциона</w:t>
      </w:r>
      <w:r w:rsidRPr="0093346E">
        <w:rPr>
          <w:rFonts w:ascii="Times New Roman" w:hAnsi="Times New Roman" w:cs="Times New Roman"/>
          <w:sz w:val="26"/>
          <w:szCs w:val="26"/>
        </w:rPr>
        <w:br/>
        <w:t>11.11.2022 12:00</w:t>
      </w:r>
      <w:r w:rsidRPr="0093346E">
        <w:rPr>
          <w:rFonts w:ascii="Times New Roman" w:hAnsi="Times New Roman" w:cs="Times New Roman"/>
          <w:sz w:val="26"/>
          <w:szCs w:val="26"/>
        </w:rPr>
        <w:br/>
      </w:r>
    </w:p>
    <w:p w:rsidR="0093346E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t>– Организатор</w:t>
      </w:r>
      <w:r w:rsidRPr="0093346E">
        <w:rPr>
          <w:rFonts w:ascii="Times New Roman" w:hAnsi="Times New Roman" w:cs="Times New Roman"/>
          <w:sz w:val="26"/>
          <w:szCs w:val="26"/>
        </w:rPr>
        <w:br/>
        <w:t>КГКУ «Фонд имущества Алтайского края»</w:t>
      </w:r>
    </w:p>
    <w:p w:rsidR="004000EB" w:rsidRPr="0093346E" w:rsidRDefault="0093346E" w:rsidP="0093346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3346E">
        <w:rPr>
          <w:rFonts w:ascii="Times New Roman" w:hAnsi="Times New Roman" w:cs="Times New Roman"/>
          <w:sz w:val="26"/>
          <w:szCs w:val="26"/>
        </w:rPr>
        <w:br/>
        <w:t xml:space="preserve">Звоните, будем рады ответить на Ваши </w:t>
      </w:r>
      <w:proofErr w:type="gramStart"/>
      <w:r w:rsidRPr="0093346E">
        <w:rPr>
          <w:rFonts w:ascii="Times New Roman" w:hAnsi="Times New Roman" w:cs="Times New Roman"/>
          <w:sz w:val="26"/>
          <w:szCs w:val="26"/>
        </w:rPr>
        <w:t>вопросы</w:t>
      </w:r>
      <w:r>
        <w:rPr>
          <w:rFonts w:ascii="Times New Roman" w:hAnsi="Times New Roman" w:cs="Times New Roman"/>
          <w:sz w:val="26"/>
          <w:szCs w:val="26"/>
        </w:rPr>
        <w:t>!</w:t>
      </w:r>
      <w:r w:rsidRPr="0093346E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proofErr w:type="gramEnd"/>
      <w:r w:rsidRPr="0093346E">
        <w:rPr>
          <w:rFonts w:ascii="Times New Roman" w:hAnsi="Times New Roman" w:cs="Times New Roman"/>
          <w:sz w:val="26"/>
          <w:szCs w:val="26"/>
        </w:rPr>
        <w:t>382-012, 206-121, 206-122</w:t>
      </w:r>
    </w:p>
    <w:sectPr w:rsidR="004000EB" w:rsidRPr="0093346E" w:rsidSect="00933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6E"/>
    <w:rsid w:val="004000EB"/>
    <w:rsid w:val="0093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1A0D-EFC4-4042-9C36-8852427C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3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Власова</dc:creator>
  <cp:keywords/>
  <dc:description/>
  <cp:lastModifiedBy>Светлана В. Власова</cp:lastModifiedBy>
  <cp:revision>1</cp:revision>
  <dcterms:created xsi:type="dcterms:W3CDTF">2022-10-20T02:39:00Z</dcterms:created>
  <dcterms:modified xsi:type="dcterms:W3CDTF">2022-10-20T02:54:00Z</dcterms:modified>
</cp:coreProperties>
</file>