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F8090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F80902">
        <w:rPr>
          <w:rFonts w:ascii="Times New Roman" w:eastAsia="Times New Roman" w:hAnsi="Times New Roman" w:cs="Times New Roman"/>
          <w:sz w:val="28"/>
          <w:szCs w:val="28"/>
          <w:lang w:eastAsia="ru-RU"/>
        </w:rPr>
        <w:t>13 369,0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>1 844 089,6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>13 235,0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> 956 928,5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источники финансирования дефицита бюджета на 2022 год уме</w:t>
      </w:r>
      <w:r w:rsidR="00CA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ньшились на 134,0 тыс. рублей (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остатков средств на счетах по учету средств бюджета). </w:t>
      </w:r>
    </w:p>
    <w:p w:rsidR="00721211" w:rsidRDefault="005A421E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5FD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E8" w:rsidRDefault="005D624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 и составили 149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806,8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80758" w:rsidRDefault="00681A87" w:rsidP="006B078F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увеличены на </w:t>
      </w:r>
      <w:r w:rsidR="00C84499">
        <w:rPr>
          <w:rFonts w:ascii="Times New Roman" w:eastAsia="Times New Roman" w:hAnsi="Times New Roman" w:cs="Times New Roman"/>
          <w:sz w:val="28"/>
          <w:szCs w:val="28"/>
          <w:lang w:eastAsia="ru-RU"/>
        </w:rPr>
        <w:t>13 369,0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680758" w:rsidRPr="0068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530" w:rsidRPr="00680758" w:rsidRDefault="00680758" w:rsidP="00C84499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499" w:rsidRPr="00C8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- 13 369 тыс. руб. - дотации на сбалансированность бюджета по распоряжениям Правительства Алтайского края от 29.04.2022 № 129-р и 128-р.</w:t>
      </w:r>
    </w:p>
    <w:p w:rsidR="00832D83" w:rsidRDefault="00B2488A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C84499">
        <w:rPr>
          <w:rFonts w:ascii="Times New Roman" w:eastAsia="Times New Roman" w:hAnsi="Times New Roman" w:cs="Times New Roman"/>
          <w:sz w:val="28"/>
          <w:szCs w:val="28"/>
          <w:lang w:eastAsia="ru-RU"/>
        </w:rPr>
        <w:t>1 694</w:t>
      </w:r>
      <w:r w:rsidR="00B31756">
        <w:rPr>
          <w:rFonts w:ascii="Times New Roman" w:eastAsia="Times New Roman" w:hAnsi="Times New Roman" w:cs="Times New Roman"/>
          <w:sz w:val="28"/>
          <w:szCs w:val="28"/>
          <w:lang w:eastAsia="ru-RU"/>
        </w:rPr>
        <w:t> 282,8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015BF9" w:rsidRDefault="00721211" w:rsidP="00832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59496E" w:rsidRPr="0059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1 956 928,5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6E">
        <w:rPr>
          <w:rFonts w:ascii="Times New Roman" w:eastAsia="Times New Roman" w:hAnsi="Times New Roman" w:cs="Times New Roman"/>
          <w:sz w:val="28"/>
          <w:szCs w:val="28"/>
          <w:lang w:eastAsia="ru-RU"/>
        </w:rPr>
        <w:t>13 235,0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59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594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94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2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C17761" w:rsidRPr="00430A51" w:rsidTr="00CC568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50 933,5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51 972,5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23 936,9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24 291,5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1 530 092,6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1 530 199,0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225 072,2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228 712,7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45 203,2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46 683,2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35 176,6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34 910,3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2 648,2</w:t>
            </w:r>
          </w:p>
        </w:tc>
      </w:tr>
      <w:tr w:rsidR="00C17761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761" w:rsidRPr="00C17761" w:rsidRDefault="00C17761" w:rsidP="00B41E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761" w:rsidRPr="00C17761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7761" w:rsidRPr="00430A51" w:rsidTr="00832D8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61" w:rsidRPr="00430A51" w:rsidRDefault="00C17761" w:rsidP="00C1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1 943 693,5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761" w:rsidRPr="005C0C54" w:rsidRDefault="00C17761" w:rsidP="00C1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13 235,0 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61" w:rsidRPr="005C0C54" w:rsidRDefault="00C17761" w:rsidP="00C177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1 956 928,5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B84" w:rsidRDefault="00D15B84" w:rsidP="00D15B8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>
        <w:rPr>
          <w:sz w:val="28"/>
          <w:szCs w:val="28"/>
        </w:rPr>
        <w:t>:</w:t>
      </w:r>
    </w:p>
    <w:p w:rsidR="00D15B84" w:rsidRPr="00D15B84" w:rsidRDefault="00D15B84" w:rsidP="00D15B84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увеличены расходы на заработную плату учреждениям за счет дотации 9 235 тыс. руб.;</w:t>
      </w:r>
    </w:p>
    <w:p w:rsidR="00D15B84" w:rsidRPr="00D15B84" w:rsidRDefault="00D15B84" w:rsidP="00D15B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счет замещения расходов за счет собственных средств по заключенным муниципальным контрактам предоставленной дотацией добавлены 4000 тыс. </w:t>
      </w:r>
      <w:r w:rsidRPr="00D15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 на предоставление дополнительных мер социальной поддержки в целях соблюдения предельного индекса платы граждан за коммунальные услуги;</w:t>
      </w:r>
    </w:p>
    <w:p w:rsidR="00D15B84" w:rsidRPr="00D15B84" w:rsidRDefault="00D15B84" w:rsidP="00D15B84">
      <w:pPr>
        <w:tabs>
          <w:tab w:val="left" w:pos="360"/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уточнена разбивка расходов на программные и непрограммные мероприятия за счет межбюджетного трансферта на реализацию мероприятий по повышению надежности системы теплоснабжения г. Ярового и бесперебойному прохождению отопительного периода  (всего 1 302 300,0 тыс. руб</w:t>
      </w:r>
      <w:r w:rsidR="003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15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166 356,6 тыс. руб. -  приобретение угля в резервный запас как непрограммное мероприятие, 1 135 943,4 тыс. руб. – расходы на мероприятия подпрограммы «Модернизация и обеспечение стабильного функционирования объектов теплоснабжения» МП « «Обеспечение населения муниципального образования город Яровое Алтайского края жилищно-коммунальными услугами» на 2021-2025 годы.</w:t>
      </w:r>
    </w:p>
    <w:p w:rsidR="00D15B84" w:rsidRPr="005C38B9" w:rsidRDefault="005C38B9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5C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бюджета, предусматриваемые проектом решения, соответствуют требованиям Бюджетного кодекса Российской Федерации. </w:t>
      </w:r>
    </w:p>
    <w:p w:rsidR="00875519" w:rsidRPr="00875519" w:rsidRDefault="008F5F08" w:rsidP="008755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875519">
        <w:rPr>
          <w:sz w:val="28"/>
          <w:szCs w:val="28"/>
        </w:rPr>
        <w:t xml:space="preserve">     </w:t>
      </w:r>
      <w:r w:rsidR="00875519" w:rsidRPr="0087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</w:t>
      </w:r>
      <w:bookmarkStart w:id="0" w:name="_GoBack"/>
      <w:bookmarkEnd w:id="0"/>
      <w:r w:rsidR="00875519" w:rsidRPr="0087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 считает возможным Городскому Собранию депутатов города Яровое Алтайского края принять проект решение «О внесении изменений в решение Городского Собрания депутатов города Яровое Алтайского края от 23.12.2021г.  № 41 «О бюджете муниципального образования город Яровое Алтайского края на 2022 год и на плановый период 2023 и 2024 годов». </w:t>
      </w:r>
    </w:p>
    <w:p w:rsidR="0007717C" w:rsidRDefault="0007717C" w:rsidP="00D15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C" w:rsidRDefault="0007717C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37" w:rsidRDefault="002A1237" w:rsidP="00252887">
      <w:pPr>
        <w:spacing w:after="0" w:line="240" w:lineRule="auto"/>
      </w:pPr>
      <w:r>
        <w:separator/>
      </w:r>
    </w:p>
  </w:endnote>
  <w:endnote w:type="continuationSeparator" w:id="0">
    <w:p w:rsidR="002A1237" w:rsidRDefault="002A1237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37" w:rsidRDefault="002A1237" w:rsidP="00252887">
      <w:pPr>
        <w:spacing w:after="0" w:line="240" w:lineRule="auto"/>
      </w:pPr>
      <w:r>
        <w:separator/>
      </w:r>
    </w:p>
  </w:footnote>
  <w:footnote w:type="continuationSeparator" w:id="0">
    <w:p w:rsidR="002A1237" w:rsidRDefault="002A1237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5BF9"/>
    <w:rsid w:val="00020BEA"/>
    <w:rsid w:val="0002583E"/>
    <w:rsid w:val="00031091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7F"/>
    <w:rsid w:val="000E5BE0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0244"/>
    <w:rsid w:val="00192A30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10B51"/>
    <w:rsid w:val="00210C35"/>
    <w:rsid w:val="00220D98"/>
    <w:rsid w:val="002226CC"/>
    <w:rsid w:val="002246A2"/>
    <w:rsid w:val="002437C3"/>
    <w:rsid w:val="00243C11"/>
    <w:rsid w:val="0024645E"/>
    <w:rsid w:val="00252887"/>
    <w:rsid w:val="002565A8"/>
    <w:rsid w:val="0026179B"/>
    <w:rsid w:val="00280EBD"/>
    <w:rsid w:val="0028745D"/>
    <w:rsid w:val="00290B56"/>
    <w:rsid w:val="00292653"/>
    <w:rsid w:val="002962A8"/>
    <w:rsid w:val="002976C9"/>
    <w:rsid w:val="002A1237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47F3"/>
    <w:rsid w:val="002E75E7"/>
    <w:rsid w:val="002E7EFA"/>
    <w:rsid w:val="002F0CF5"/>
    <w:rsid w:val="002F1491"/>
    <w:rsid w:val="002F1A9E"/>
    <w:rsid w:val="002F1BEF"/>
    <w:rsid w:val="002F4548"/>
    <w:rsid w:val="00302686"/>
    <w:rsid w:val="00305F94"/>
    <w:rsid w:val="003076CC"/>
    <w:rsid w:val="00310677"/>
    <w:rsid w:val="003111C5"/>
    <w:rsid w:val="00314045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189D"/>
    <w:rsid w:val="00437F62"/>
    <w:rsid w:val="00442FE0"/>
    <w:rsid w:val="004467C1"/>
    <w:rsid w:val="00453975"/>
    <w:rsid w:val="00453D0F"/>
    <w:rsid w:val="004600FE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6623F"/>
    <w:rsid w:val="00573835"/>
    <w:rsid w:val="00573FC0"/>
    <w:rsid w:val="00574BE7"/>
    <w:rsid w:val="00575397"/>
    <w:rsid w:val="00575F58"/>
    <w:rsid w:val="0058064A"/>
    <w:rsid w:val="00580936"/>
    <w:rsid w:val="00583041"/>
    <w:rsid w:val="0058529F"/>
    <w:rsid w:val="00585981"/>
    <w:rsid w:val="00590B59"/>
    <w:rsid w:val="005944E7"/>
    <w:rsid w:val="0059496E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22E9"/>
    <w:rsid w:val="005C38B9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25EE9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0758"/>
    <w:rsid w:val="00681A87"/>
    <w:rsid w:val="00682C9F"/>
    <w:rsid w:val="00683B54"/>
    <w:rsid w:val="00685042"/>
    <w:rsid w:val="00691E7A"/>
    <w:rsid w:val="006B078F"/>
    <w:rsid w:val="006B25A7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7016DC"/>
    <w:rsid w:val="00704B1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712A8"/>
    <w:rsid w:val="00773DFB"/>
    <w:rsid w:val="00786A0E"/>
    <w:rsid w:val="007873B4"/>
    <w:rsid w:val="00790661"/>
    <w:rsid w:val="007927DD"/>
    <w:rsid w:val="00793C88"/>
    <w:rsid w:val="00797464"/>
    <w:rsid w:val="007A18C2"/>
    <w:rsid w:val="007A7326"/>
    <w:rsid w:val="007B50D2"/>
    <w:rsid w:val="007B5A75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05015"/>
    <w:rsid w:val="00812EDB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47D5"/>
    <w:rsid w:val="008552BF"/>
    <w:rsid w:val="0086075C"/>
    <w:rsid w:val="00864FDD"/>
    <w:rsid w:val="00866C6B"/>
    <w:rsid w:val="0086798C"/>
    <w:rsid w:val="00875519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6DAB"/>
    <w:rsid w:val="00940535"/>
    <w:rsid w:val="009406FF"/>
    <w:rsid w:val="00940A61"/>
    <w:rsid w:val="009436A8"/>
    <w:rsid w:val="00945200"/>
    <w:rsid w:val="009547FD"/>
    <w:rsid w:val="00957B6F"/>
    <w:rsid w:val="00963993"/>
    <w:rsid w:val="009642D5"/>
    <w:rsid w:val="00966CF0"/>
    <w:rsid w:val="00972DDC"/>
    <w:rsid w:val="0097564C"/>
    <w:rsid w:val="00995778"/>
    <w:rsid w:val="00995D8E"/>
    <w:rsid w:val="00997076"/>
    <w:rsid w:val="009A2396"/>
    <w:rsid w:val="009A3AB8"/>
    <w:rsid w:val="009A5757"/>
    <w:rsid w:val="009C5EE3"/>
    <w:rsid w:val="009D7834"/>
    <w:rsid w:val="009E2F13"/>
    <w:rsid w:val="009E4239"/>
    <w:rsid w:val="009F0525"/>
    <w:rsid w:val="009F054E"/>
    <w:rsid w:val="00A0720B"/>
    <w:rsid w:val="00A0722A"/>
    <w:rsid w:val="00A1215E"/>
    <w:rsid w:val="00A1330D"/>
    <w:rsid w:val="00A165B8"/>
    <w:rsid w:val="00A24BB5"/>
    <w:rsid w:val="00A3266A"/>
    <w:rsid w:val="00A33796"/>
    <w:rsid w:val="00A34431"/>
    <w:rsid w:val="00A401E0"/>
    <w:rsid w:val="00A512DC"/>
    <w:rsid w:val="00A532D3"/>
    <w:rsid w:val="00A53B60"/>
    <w:rsid w:val="00A558B6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E18"/>
    <w:rsid w:val="00AB3835"/>
    <w:rsid w:val="00AC1ABB"/>
    <w:rsid w:val="00AC234D"/>
    <w:rsid w:val="00AC3733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5137"/>
    <w:rsid w:val="00B56C8F"/>
    <w:rsid w:val="00B572AA"/>
    <w:rsid w:val="00B60981"/>
    <w:rsid w:val="00B629A0"/>
    <w:rsid w:val="00B65455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C0321C"/>
    <w:rsid w:val="00C11468"/>
    <w:rsid w:val="00C17761"/>
    <w:rsid w:val="00C228BD"/>
    <w:rsid w:val="00C33741"/>
    <w:rsid w:val="00C33821"/>
    <w:rsid w:val="00C4751F"/>
    <w:rsid w:val="00C569BE"/>
    <w:rsid w:val="00C57239"/>
    <w:rsid w:val="00C61E34"/>
    <w:rsid w:val="00C63140"/>
    <w:rsid w:val="00C7392E"/>
    <w:rsid w:val="00C816FF"/>
    <w:rsid w:val="00C83159"/>
    <w:rsid w:val="00C84499"/>
    <w:rsid w:val="00C86358"/>
    <w:rsid w:val="00C90B76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F231B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4EDD"/>
    <w:rsid w:val="00D3740D"/>
    <w:rsid w:val="00D42371"/>
    <w:rsid w:val="00D43646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5B58"/>
    <w:rsid w:val="00DA030C"/>
    <w:rsid w:val="00DA1944"/>
    <w:rsid w:val="00DA5B4A"/>
    <w:rsid w:val="00DA69B2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F7E"/>
    <w:rsid w:val="00E31EE1"/>
    <w:rsid w:val="00E42E6B"/>
    <w:rsid w:val="00E462E5"/>
    <w:rsid w:val="00E51B5A"/>
    <w:rsid w:val="00E52655"/>
    <w:rsid w:val="00E55787"/>
    <w:rsid w:val="00E57F67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25572"/>
    <w:rsid w:val="00F30492"/>
    <w:rsid w:val="00F31302"/>
    <w:rsid w:val="00F34013"/>
    <w:rsid w:val="00F409E9"/>
    <w:rsid w:val="00F41552"/>
    <w:rsid w:val="00F47DB4"/>
    <w:rsid w:val="00F55104"/>
    <w:rsid w:val="00F57537"/>
    <w:rsid w:val="00F61AC5"/>
    <w:rsid w:val="00F666CC"/>
    <w:rsid w:val="00F67EE6"/>
    <w:rsid w:val="00F72425"/>
    <w:rsid w:val="00F771E6"/>
    <w:rsid w:val="00F80902"/>
    <w:rsid w:val="00F831B6"/>
    <w:rsid w:val="00F84370"/>
    <w:rsid w:val="00F913C0"/>
    <w:rsid w:val="00FA32FF"/>
    <w:rsid w:val="00FA6296"/>
    <w:rsid w:val="00FA754D"/>
    <w:rsid w:val="00FA755A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93CB7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D7B6-C21A-40CD-B761-E9ED622C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565</cp:revision>
  <cp:lastPrinted>2022-03-29T10:35:00Z</cp:lastPrinted>
  <dcterms:created xsi:type="dcterms:W3CDTF">2020-03-24T02:18:00Z</dcterms:created>
  <dcterms:modified xsi:type="dcterms:W3CDTF">2022-06-14T07:13:00Z</dcterms:modified>
</cp:coreProperties>
</file>