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3A6265">
        <w:rPr>
          <w:color w:val="auto"/>
          <w:szCs w:val="27"/>
        </w:rPr>
        <w:t>45</w:t>
      </w:r>
    </w:p>
    <w:p w:rsidR="003A6265" w:rsidRPr="004E5546" w:rsidRDefault="003A6265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0F0590" w:rsidRPr="004E5546" w:rsidRDefault="00C02AAC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01</w:t>
      </w:r>
      <w:r w:rsidR="00E70AF2">
        <w:rPr>
          <w:szCs w:val="27"/>
        </w:rPr>
        <w:t>.</w:t>
      </w:r>
      <w:r w:rsidR="00794F1A">
        <w:rPr>
          <w:szCs w:val="27"/>
        </w:rPr>
        <w:t>0</w:t>
      </w:r>
      <w:r>
        <w:rPr>
          <w:szCs w:val="27"/>
        </w:rPr>
        <w:t>8</w:t>
      </w:r>
      <w:r w:rsidR="00785A51" w:rsidRPr="004E5546">
        <w:rPr>
          <w:szCs w:val="27"/>
        </w:rPr>
        <w:t>.202</w:t>
      </w:r>
      <w:r w:rsidR="00794F1A">
        <w:rPr>
          <w:szCs w:val="27"/>
        </w:rPr>
        <w:t>2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FF6C9C" w:rsidP="004E554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Контрольно-с</w:t>
      </w:r>
      <w:r w:rsidR="00785A51" w:rsidRPr="00391487">
        <w:rPr>
          <w:sz w:val="28"/>
          <w:szCs w:val="28"/>
        </w:rPr>
        <w:t>четной палатой Алтайского края на основании статьи 157 Бюджет</w:t>
      </w:r>
      <w:bookmarkStart w:id="0" w:name="_GoBack"/>
      <w:bookmarkEnd w:id="0"/>
      <w:r w:rsidR="00785A51" w:rsidRPr="00391487">
        <w:rPr>
          <w:sz w:val="28"/>
          <w:szCs w:val="28"/>
        </w:rPr>
        <w:t xml:space="preserve">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="00785A51"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="00785A51"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="00785A51"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="00785A51"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="00785A51"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="00785A51"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 30.12.2021 № 4-о</w:t>
      </w:r>
      <w:r w:rsidR="00785A51"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="00785A51"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 xml:space="preserve"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 проект постановления), представленного Администрацией г. Яровое </w:t>
      </w:r>
      <w:r w:rsidR="00B84CE6">
        <w:rPr>
          <w:sz w:val="28"/>
          <w:szCs w:val="28"/>
        </w:rPr>
        <w:t>27</w:t>
      </w:r>
      <w:r w:rsidR="008B4183" w:rsidRPr="00391487">
        <w:rPr>
          <w:sz w:val="28"/>
          <w:szCs w:val="28"/>
        </w:rPr>
        <w:t>.0</w:t>
      </w:r>
      <w:r w:rsidR="00B84CE6">
        <w:rPr>
          <w:sz w:val="28"/>
          <w:szCs w:val="28"/>
        </w:rPr>
        <w:t>7</w:t>
      </w:r>
      <w:r w:rsidR="008B4183" w:rsidRPr="00391487">
        <w:rPr>
          <w:sz w:val="28"/>
          <w:szCs w:val="28"/>
        </w:rPr>
        <w:t>.202</w:t>
      </w:r>
      <w:r w:rsidR="007C63A9">
        <w:rPr>
          <w:sz w:val="28"/>
          <w:szCs w:val="28"/>
        </w:rPr>
        <w:t>2</w:t>
      </w:r>
      <w:r w:rsidR="008B4183" w:rsidRPr="00391487">
        <w:rPr>
          <w:sz w:val="28"/>
          <w:szCs w:val="28"/>
        </w:rPr>
        <w:t xml:space="preserve"> </w:t>
      </w:r>
      <w:r w:rsidR="00580B0B" w:rsidRPr="00391487">
        <w:rPr>
          <w:sz w:val="28"/>
          <w:szCs w:val="28"/>
        </w:rPr>
        <w:t xml:space="preserve">по результатам которой установлено следующее. </w:t>
      </w:r>
    </w:p>
    <w:p w:rsidR="00580B0B" w:rsidRPr="00391487" w:rsidRDefault="00580B0B" w:rsidP="004E5546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2021-2025 годы (далее – «муниципальная программа»). </w:t>
      </w:r>
    </w:p>
    <w:p w:rsidR="006B74C3" w:rsidRPr="00391487" w:rsidRDefault="006B74C3" w:rsidP="004E5546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Pr="00391487" w:rsidRDefault="006B74C3" w:rsidP="004E5546">
      <w:pPr>
        <w:pStyle w:val="a9"/>
        <w:numPr>
          <w:ilvl w:val="0"/>
          <w:numId w:val="12"/>
        </w:numPr>
        <w:spacing w:after="0" w:line="240" w:lineRule="auto"/>
        <w:jc w:val="center"/>
        <w:rPr>
          <w:sz w:val="28"/>
          <w:szCs w:val="28"/>
        </w:rPr>
      </w:pPr>
      <w:r w:rsidRPr="00391487">
        <w:rPr>
          <w:sz w:val="28"/>
          <w:szCs w:val="28"/>
        </w:rPr>
        <w:t xml:space="preserve">Анализ финансирования муниципальной программы </w:t>
      </w:r>
    </w:p>
    <w:p w:rsidR="007D07A2" w:rsidRPr="00391487" w:rsidRDefault="007D07A2" w:rsidP="004E5546">
      <w:pPr>
        <w:spacing w:after="0" w:line="240" w:lineRule="auto"/>
        <w:ind w:left="742" w:firstLine="0"/>
        <w:jc w:val="center"/>
        <w:rPr>
          <w:sz w:val="28"/>
          <w:szCs w:val="28"/>
        </w:rPr>
      </w:pPr>
    </w:p>
    <w:p w:rsidR="006C531A" w:rsidRDefault="00CB08A4" w:rsidP="00C6308B">
      <w:pPr>
        <w:spacing w:after="0" w:line="240" w:lineRule="auto"/>
        <w:ind w:left="17" w:firstLine="697"/>
        <w:rPr>
          <w:sz w:val="28"/>
          <w:szCs w:val="28"/>
        </w:rPr>
      </w:pPr>
      <w:r w:rsidRPr="00391487">
        <w:rPr>
          <w:sz w:val="28"/>
          <w:szCs w:val="28"/>
        </w:rPr>
        <w:t xml:space="preserve">Проектом постановления предусматривается </w:t>
      </w:r>
      <w:r w:rsidR="00B84CE6">
        <w:rPr>
          <w:sz w:val="28"/>
          <w:szCs w:val="28"/>
        </w:rPr>
        <w:t>увеличение общих</w:t>
      </w:r>
      <w:r w:rsidRPr="00391487">
        <w:rPr>
          <w:sz w:val="28"/>
          <w:szCs w:val="28"/>
        </w:rPr>
        <w:t xml:space="preserve"> объемов финансового обеспечения муниципальной </w:t>
      </w:r>
      <w:r w:rsidR="009934E1" w:rsidRPr="00391487">
        <w:rPr>
          <w:sz w:val="28"/>
          <w:szCs w:val="28"/>
        </w:rPr>
        <w:t>программы с</w:t>
      </w:r>
      <w:r w:rsidRPr="00391487">
        <w:rPr>
          <w:sz w:val="28"/>
          <w:szCs w:val="28"/>
        </w:rPr>
        <w:t xml:space="preserve"> </w:t>
      </w:r>
      <w:r w:rsidR="00B84CE6">
        <w:rPr>
          <w:sz w:val="28"/>
          <w:szCs w:val="28"/>
        </w:rPr>
        <w:t>16 861,6</w:t>
      </w:r>
      <w:r w:rsidR="00B84CE6" w:rsidRPr="00391487">
        <w:rPr>
          <w:sz w:val="28"/>
          <w:szCs w:val="28"/>
        </w:rPr>
        <w:t xml:space="preserve"> тыс.</w:t>
      </w:r>
      <w:r w:rsidRPr="00391487">
        <w:rPr>
          <w:sz w:val="28"/>
          <w:szCs w:val="28"/>
        </w:rPr>
        <w:t xml:space="preserve"> рублей до </w:t>
      </w:r>
      <w:r w:rsidR="00B84CE6">
        <w:rPr>
          <w:sz w:val="28"/>
          <w:szCs w:val="28"/>
        </w:rPr>
        <w:t>17 041,6</w:t>
      </w:r>
      <w:r w:rsidRPr="00391487">
        <w:rPr>
          <w:sz w:val="28"/>
          <w:szCs w:val="28"/>
        </w:rPr>
        <w:t xml:space="preserve">тыс. рублей или на </w:t>
      </w:r>
      <w:r w:rsidR="00B84CE6">
        <w:rPr>
          <w:sz w:val="28"/>
          <w:szCs w:val="28"/>
        </w:rPr>
        <w:t>567,7</w:t>
      </w:r>
      <w:r w:rsidRPr="00391487">
        <w:rPr>
          <w:sz w:val="28"/>
          <w:szCs w:val="28"/>
        </w:rPr>
        <w:t xml:space="preserve"> тыс. рублей (на </w:t>
      </w:r>
      <w:r w:rsidR="00B84CE6">
        <w:rPr>
          <w:sz w:val="28"/>
          <w:szCs w:val="28"/>
        </w:rPr>
        <w:t>3,37</w:t>
      </w:r>
      <w:r w:rsidR="00A07547">
        <w:rPr>
          <w:sz w:val="28"/>
          <w:szCs w:val="28"/>
        </w:rPr>
        <w:t xml:space="preserve"> </w:t>
      </w:r>
      <w:r w:rsidR="008A6644">
        <w:rPr>
          <w:sz w:val="28"/>
          <w:szCs w:val="28"/>
        </w:rPr>
        <w:t>%),</w:t>
      </w:r>
      <w:r w:rsidR="006148FD">
        <w:rPr>
          <w:sz w:val="28"/>
          <w:szCs w:val="28"/>
        </w:rPr>
        <w:t xml:space="preserve"> что на </w:t>
      </w:r>
      <w:r w:rsidR="00B84CE6">
        <w:rPr>
          <w:sz w:val="28"/>
          <w:szCs w:val="28"/>
        </w:rPr>
        <w:t>387,7</w:t>
      </w:r>
      <w:r w:rsidR="006148FD">
        <w:rPr>
          <w:sz w:val="28"/>
          <w:szCs w:val="28"/>
        </w:rPr>
        <w:t xml:space="preserve"> тыс. </w:t>
      </w:r>
      <w:r w:rsidR="008A6644">
        <w:rPr>
          <w:sz w:val="28"/>
          <w:szCs w:val="28"/>
        </w:rPr>
        <w:t>рублей,</w:t>
      </w:r>
      <w:r w:rsidR="006148FD">
        <w:rPr>
          <w:sz w:val="28"/>
          <w:szCs w:val="28"/>
        </w:rPr>
        <w:t xml:space="preserve"> больше </w:t>
      </w:r>
      <w:r w:rsidR="008A6644">
        <w:rPr>
          <w:sz w:val="28"/>
          <w:szCs w:val="28"/>
        </w:rPr>
        <w:t>утвержденных решения</w:t>
      </w:r>
      <w:r w:rsidR="007C63A9">
        <w:rPr>
          <w:sz w:val="28"/>
          <w:szCs w:val="28"/>
        </w:rPr>
        <w:t xml:space="preserve"> Г</w:t>
      </w:r>
      <w:r w:rsidR="00B84CE6">
        <w:rPr>
          <w:sz w:val="28"/>
          <w:szCs w:val="28"/>
        </w:rPr>
        <w:t>ородского Собрания депутатов г.</w:t>
      </w:r>
      <w:r w:rsidR="007C63A9">
        <w:rPr>
          <w:sz w:val="28"/>
          <w:szCs w:val="28"/>
        </w:rPr>
        <w:t>Яровое Алтайского края от 23.12.2021 № 41</w:t>
      </w:r>
      <w:r w:rsidR="006148FD">
        <w:rPr>
          <w:sz w:val="28"/>
          <w:szCs w:val="28"/>
        </w:rPr>
        <w:t xml:space="preserve"> </w:t>
      </w:r>
      <w:r w:rsidR="006148FD" w:rsidRPr="006148FD">
        <w:rPr>
          <w:sz w:val="28"/>
          <w:szCs w:val="28"/>
        </w:rPr>
        <w:t xml:space="preserve">«О бюджете муниципального </w:t>
      </w:r>
      <w:r w:rsidR="006148FD" w:rsidRPr="006148FD">
        <w:rPr>
          <w:sz w:val="28"/>
          <w:szCs w:val="28"/>
        </w:rPr>
        <w:lastRenderedPageBreak/>
        <w:t>образования город Яровое Алтайского края на 2022год и на плановый период 2023 и 2024 годов</w:t>
      </w:r>
      <w:r w:rsidR="006148FD">
        <w:rPr>
          <w:sz w:val="28"/>
          <w:szCs w:val="28"/>
        </w:rPr>
        <w:t>»</w:t>
      </w:r>
      <w:r w:rsidR="006148FD" w:rsidRPr="006148FD">
        <w:rPr>
          <w:sz w:val="28"/>
          <w:szCs w:val="28"/>
        </w:rPr>
        <w:t xml:space="preserve"> </w:t>
      </w:r>
      <w:r w:rsidR="006148FD">
        <w:rPr>
          <w:sz w:val="28"/>
          <w:szCs w:val="28"/>
        </w:rPr>
        <w:t xml:space="preserve">ассигнований. </w:t>
      </w:r>
      <w:r w:rsidR="006148FD" w:rsidRPr="006148FD">
        <w:rPr>
          <w:sz w:val="28"/>
          <w:szCs w:val="28"/>
        </w:rPr>
        <w:t xml:space="preserve"> </w:t>
      </w:r>
      <w:r w:rsidR="007C63A9">
        <w:rPr>
          <w:sz w:val="28"/>
          <w:szCs w:val="28"/>
        </w:rPr>
        <w:t xml:space="preserve"> </w:t>
      </w:r>
      <w:r w:rsidR="009934E1" w:rsidRPr="00391487">
        <w:rPr>
          <w:sz w:val="28"/>
          <w:szCs w:val="28"/>
        </w:rPr>
        <w:t xml:space="preserve"> </w:t>
      </w:r>
      <w:r w:rsidR="006C531A">
        <w:rPr>
          <w:sz w:val="28"/>
          <w:szCs w:val="28"/>
        </w:rPr>
        <w:t xml:space="preserve">           </w:t>
      </w:r>
    </w:p>
    <w:p w:rsidR="008A6644" w:rsidRDefault="0051154E" w:rsidP="006853D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объема финансового обеспечения увеличиваю финансирование на 2022 год </w:t>
      </w:r>
      <w:r w:rsidR="007F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мероприятию </w:t>
      </w:r>
      <w:r w:rsidR="007F6B7E" w:rsidRPr="007F6B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Выполнение муниципального задания "Осуществление издательской деятельности, газета"</w:t>
      </w:r>
      <w:r w:rsidR="008A66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4CE6" w:rsidRDefault="00087D2F" w:rsidP="006853D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4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180,0</w:t>
      </w:r>
      <w:r w:rsidR="004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6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8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</w:t>
      </w:r>
      <w:r w:rsidR="00B8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Городского собрания депутатов г. Яровое Алтайского края </w:t>
      </w:r>
      <w:r w:rsidR="00B84CE6" w:rsidRPr="00B84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23.12.2021 № 41 «О бюджете муниципального образования город Яровое Алтайского края на 2022год и на плановый период 2023 и 2024 годов»</w:t>
      </w:r>
      <w:r w:rsidR="00B8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от 10.06.2022 № 24;</w:t>
      </w:r>
    </w:p>
    <w:p w:rsidR="00B84CE6" w:rsidRPr="00A84F1D" w:rsidRDefault="00B84CE6" w:rsidP="00A84F1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6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387</w:t>
      </w:r>
      <w:r w:rsidR="00FB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="00D858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</w:t>
      </w:r>
      <w:r w:rsidR="00A8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бюджета </w:t>
      </w:r>
      <w:r w:rsidR="00FB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84F1D" w:rsidRPr="00A8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статьи 217 Бюджетного кодекса Российской Федерации</w:t>
      </w:r>
      <w:r w:rsidR="00A8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(уведомление № 00125 от 08.07.2022). </w:t>
      </w:r>
    </w:p>
    <w:p w:rsidR="007742E7" w:rsidRPr="00391487" w:rsidRDefault="00C514CB" w:rsidP="003D6511">
      <w:pPr>
        <w:pStyle w:val="Defaul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A7E" w:rsidRPr="00391487" w:rsidRDefault="00536A7E" w:rsidP="006853DD">
      <w:pPr>
        <w:pStyle w:val="a9"/>
        <w:numPr>
          <w:ilvl w:val="0"/>
          <w:numId w:val="12"/>
        </w:numPr>
        <w:spacing w:after="0" w:line="240" w:lineRule="auto"/>
        <w:jc w:val="center"/>
        <w:rPr>
          <w:sz w:val="28"/>
          <w:szCs w:val="28"/>
        </w:rPr>
      </w:pPr>
      <w:r w:rsidRPr="00391487">
        <w:rPr>
          <w:sz w:val="28"/>
          <w:szCs w:val="28"/>
        </w:rPr>
        <w:t>Анализ структуры и содержания муниципальной программы</w:t>
      </w:r>
    </w:p>
    <w:p w:rsidR="00640B94" w:rsidRPr="00391487" w:rsidRDefault="000A638A" w:rsidP="006853D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391487">
        <w:rPr>
          <w:sz w:val="28"/>
          <w:szCs w:val="28"/>
        </w:rPr>
        <w:t xml:space="preserve"> </w:t>
      </w:r>
    </w:p>
    <w:p w:rsidR="00100791" w:rsidRDefault="000B7F19" w:rsidP="009E6BDB">
      <w:pPr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 Проектом постановления предлагается изменить значение индикатора </w:t>
      </w:r>
      <w:r w:rsidR="005B3DB7" w:rsidRPr="00246DFF">
        <w:rPr>
          <w:sz w:val="28"/>
          <w:szCs w:val="28"/>
        </w:rPr>
        <w:t>8 «</w:t>
      </w:r>
      <w:r w:rsidRPr="00246DFF">
        <w:rPr>
          <w:sz w:val="28"/>
          <w:szCs w:val="28"/>
        </w:rPr>
        <w:t>Количество</w:t>
      </w:r>
      <w:r w:rsidR="00246DFF" w:rsidRPr="00246DFF">
        <w:rPr>
          <w:sz w:val="28"/>
          <w:szCs w:val="28"/>
        </w:rPr>
        <w:t xml:space="preserve"> полос в газете “Яровские </w:t>
      </w:r>
      <w:r w:rsidR="005B3DB7" w:rsidRPr="00246DFF">
        <w:rPr>
          <w:sz w:val="28"/>
          <w:szCs w:val="28"/>
        </w:rPr>
        <w:t xml:space="preserve">вести” </w:t>
      </w:r>
      <w:r w:rsidR="005B3DB7">
        <w:rPr>
          <w:sz w:val="28"/>
          <w:szCs w:val="28"/>
        </w:rPr>
        <w:t>на</w:t>
      </w:r>
      <w:r>
        <w:rPr>
          <w:sz w:val="28"/>
          <w:szCs w:val="28"/>
        </w:rPr>
        <w:t xml:space="preserve"> 2022,2023,2024 годы с 648 до 624 в соответствии с муниципальным </w:t>
      </w:r>
      <w:r w:rsidR="005B3DB7">
        <w:rPr>
          <w:sz w:val="28"/>
          <w:szCs w:val="28"/>
        </w:rPr>
        <w:t>заданием, утверждённым</w:t>
      </w:r>
      <w:r>
        <w:rPr>
          <w:sz w:val="28"/>
          <w:szCs w:val="28"/>
        </w:rPr>
        <w:t xml:space="preserve"> постановлением Администрации г. Яровое от 29.12.2021 № 994. </w:t>
      </w:r>
    </w:p>
    <w:p w:rsidR="00246DFF" w:rsidRDefault="00100791" w:rsidP="009E6BDB">
      <w:pPr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5B3DB7">
        <w:rPr>
          <w:sz w:val="28"/>
          <w:szCs w:val="28"/>
        </w:rPr>
        <w:t>того, предлагается индикатор «</w:t>
      </w:r>
      <w:r w:rsidR="005B3DB7" w:rsidRPr="005B3DB7">
        <w:rPr>
          <w:sz w:val="28"/>
          <w:szCs w:val="28"/>
        </w:rPr>
        <w:t>Уровень удовлетворенности граждан деятельностью органов местного самоуправления</w:t>
      </w:r>
      <w:r w:rsidR="005B3DB7">
        <w:rPr>
          <w:sz w:val="28"/>
          <w:szCs w:val="28"/>
        </w:rPr>
        <w:t xml:space="preserve">» на 2022,2023,2024 годы уменьшить с 52%,52,1%,53,2% уменьшить до 49,0%,50%,51%. </w:t>
      </w:r>
    </w:p>
    <w:p w:rsidR="003D6511" w:rsidRDefault="00D900E2" w:rsidP="009E6BDB">
      <w:pPr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800B08">
        <w:rPr>
          <w:sz w:val="28"/>
          <w:szCs w:val="28"/>
        </w:rPr>
        <w:t>этом, в</w:t>
      </w:r>
      <w:r>
        <w:rPr>
          <w:sz w:val="28"/>
          <w:szCs w:val="28"/>
        </w:rPr>
        <w:t xml:space="preserve"> разделе 6 </w:t>
      </w:r>
      <w:r w:rsidR="00800B08">
        <w:rPr>
          <w:sz w:val="28"/>
          <w:szCs w:val="28"/>
        </w:rPr>
        <w:t>«Методика</w:t>
      </w:r>
      <w:r>
        <w:rPr>
          <w:sz w:val="28"/>
          <w:szCs w:val="28"/>
        </w:rPr>
        <w:t xml:space="preserve"> оценки эффективности муниципальной </w:t>
      </w:r>
      <w:r w:rsidR="00800B08">
        <w:rPr>
          <w:sz w:val="28"/>
          <w:szCs w:val="28"/>
        </w:rPr>
        <w:t>программы» планируется</w:t>
      </w:r>
      <w:r>
        <w:rPr>
          <w:sz w:val="28"/>
          <w:szCs w:val="28"/>
        </w:rPr>
        <w:t xml:space="preserve"> к концу 2025 года достигнуть пока</w:t>
      </w:r>
      <w:r w:rsidR="00800B08">
        <w:rPr>
          <w:sz w:val="28"/>
          <w:szCs w:val="28"/>
        </w:rPr>
        <w:t xml:space="preserve">затель 55 %.       </w:t>
      </w:r>
    </w:p>
    <w:p w:rsidR="003D6511" w:rsidRDefault="00800B08" w:rsidP="009E6BDB">
      <w:pPr>
        <w:ind w:firstLine="407"/>
        <w:rPr>
          <w:sz w:val="28"/>
          <w:szCs w:val="28"/>
        </w:rPr>
      </w:pPr>
      <w:r w:rsidRPr="00800B08">
        <w:rPr>
          <w:sz w:val="28"/>
          <w:szCs w:val="28"/>
        </w:rPr>
        <w:t>Показатель определяется на основании данных мониторинга, путем проведения опросов заявителей, обращающихся в орган местного самоуправления</w:t>
      </w:r>
      <w:r>
        <w:rPr>
          <w:sz w:val="28"/>
          <w:szCs w:val="28"/>
        </w:rPr>
        <w:t>.  Снижая показатели на 2022,2023,2024 годы до 51%, возникает риск невыполнения показателя к концу 2025 года.</w:t>
      </w:r>
    </w:p>
    <w:p w:rsidR="00AB741F" w:rsidRDefault="00AB741F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604AD2" w:rsidRDefault="00604AD2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C15714" w:rsidRPr="004E5546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 w:rsidRPr="00391487">
        <w:rPr>
          <w:sz w:val="28"/>
          <w:szCs w:val="28"/>
        </w:rPr>
        <w:t>Председатель</w:t>
      </w:r>
      <w:r w:rsidRPr="00391487">
        <w:rPr>
          <w:sz w:val="28"/>
          <w:szCs w:val="28"/>
        </w:rPr>
        <w:tab/>
      </w:r>
      <w:r w:rsidRPr="004E5546">
        <w:rPr>
          <w:szCs w:val="27"/>
        </w:rPr>
        <w:t>В.А. Безбанова</w:t>
      </w:r>
    </w:p>
    <w:sectPr w:rsidR="00C15714" w:rsidRPr="004E5546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2E" w:rsidRDefault="00F8142E" w:rsidP="003F5C68">
      <w:pPr>
        <w:spacing w:after="0" w:line="240" w:lineRule="auto"/>
      </w:pPr>
      <w:r>
        <w:separator/>
      </w:r>
    </w:p>
  </w:endnote>
  <w:endnote w:type="continuationSeparator" w:id="0">
    <w:p w:rsidR="00F8142E" w:rsidRDefault="00F8142E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F8142E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5F33D0" w:rsidRDefault="005F33D0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11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FF6C9C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2E" w:rsidRDefault="00F8142E" w:rsidP="003F5C68">
      <w:pPr>
        <w:spacing w:after="0" w:line="240" w:lineRule="auto"/>
      </w:pPr>
      <w:r>
        <w:separator/>
      </w:r>
    </w:p>
  </w:footnote>
  <w:footnote w:type="continuationSeparator" w:id="0">
    <w:p w:rsidR="00F8142E" w:rsidRDefault="00F8142E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58E5"/>
    <w:rsid w:val="00015A0C"/>
    <w:rsid w:val="00017E00"/>
    <w:rsid w:val="00017FF7"/>
    <w:rsid w:val="0002644B"/>
    <w:rsid w:val="0003095A"/>
    <w:rsid w:val="00033CC2"/>
    <w:rsid w:val="0004592E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B763A"/>
    <w:rsid w:val="000B7F19"/>
    <w:rsid w:val="000C03F3"/>
    <w:rsid w:val="000C28C2"/>
    <w:rsid w:val="000C7B9E"/>
    <w:rsid w:val="000D186D"/>
    <w:rsid w:val="000D49EA"/>
    <w:rsid w:val="000E7B89"/>
    <w:rsid w:val="000F0590"/>
    <w:rsid w:val="000F32D3"/>
    <w:rsid w:val="00100324"/>
    <w:rsid w:val="00100791"/>
    <w:rsid w:val="00105F44"/>
    <w:rsid w:val="00112BBB"/>
    <w:rsid w:val="00113575"/>
    <w:rsid w:val="00116D65"/>
    <w:rsid w:val="0012111D"/>
    <w:rsid w:val="001254D2"/>
    <w:rsid w:val="001312FF"/>
    <w:rsid w:val="0013288E"/>
    <w:rsid w:val="00133E89"/>
    <w:rsid w:val="001411B8"/>
    <w:rsid w:val="00143125"/>
    <w:rsid w:val="0014610B"/>
    <w:rsid w:val="00155F97"/>
    <w:rsid w:val="00160B88"/>
    <w:rsid w:val="00166A85"/>
    <w:rsid w:val="00172451"/>
    <w:rsid w:val="001725BB"/>
    <w:rsid w:val="00183B9E"/>
    <w:rsid w:val="0018735F"/>
    <w:rsid w:val="001905B5"/>
    <w:rsid w:val="00194246"/>
    <w:rsid w:val="00195619"/>
    <w:rsid w:val="001A199A"/>
    <w:rsid w:val="001A6B03"/>
    <w:rsid w:val="001A7AD6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3375"/>
    <w:rsid w:val="00204298"/>
    <w:rsid w:val="00206B5F"/>
    <w:rsid w:val="00210033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673A"/>
    <w:rsid w:val="00304A9E"/>
    <w:rsid w:val="003066A1"/>
    <w:rsid w:val="00306C2B"/>
    <w:rsid w:val="00310E3A"/>
    <w:rsid w:val="003158B0"/>
    <w:rsid w:val="00320B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7456"/>
    <w:rsid w:val="003B2C46"/>
    <w:rsid w:val="003D2E18"/>
    <w:rsid w:val="003D6511"/>
    <w:rsid w:val="003E3FD0"/>
    <w:rsid w:val="003F52A3"/>
    <w:rsid w:val="003F5C68"/>
    <w:rsid w:val="00404161"/>
    <w:rsid w:val="00412346"/>
    <w:rsid w:val="004127A4"/>
    <w:rsid w:val="00413ECA"/>
    <w:rsid w:val="0042613D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B0185"/>
    <w:rsid w:val="004B0203"/>
    <w:rsid w:val="004D15AE"/>
    <w:rsid w:val="004D2793"/>
    <w:rsid w:val="004D2F7B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68E3"/>
    <w:rsid w:val="00530073"/>
    <w:rsid w:val="0053154B"/>
    <w:rsid w:val="0053209C"/>
    <w:rsid w:val="0053463A"/>
    <w:rsid w:val="005361CB"/>
    <w:rsid w:val="00536A7E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3DB7"/>
    <w:rsid w:val="005B5FCD"/>
    <w:rsid w:val="005B6D3B"/>
    <w:rsid w:val="005C1932"/>
    <w:rsid w:val="005C5089"/>
    <w:rsid w:val="005D7B0A"/>
    <w:rsid w:val="005E025E"/>
    <w:rsid w:val="005F1F11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6E46"/>
    <w:rsid w:val="006B1894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671D"/>
    <w:rsid w:val="00730CFB"/>
    <w:rsid w:val="00734FC4"/>
    <w:rsid w:val="00737116"/>
    <w:rsid w:val="00743DB0"/>
    <w:rsid w:val="00744859"/>
    <w:rsid w:val="00744ACA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C0689"/>
    <w:rsid w:val="007C2A4C"/>
    <w:rsid w:val="007C63A9"/>
    <w:rsid w:val="007C666D"/>
    <w:rsid w:val="007D07A2"/>
    <w:rsid w:val="007D4D66"/>
    <w:rsid w:val="007E0B70"/>
    <w:rsid w:val="007E6601"/>
    <w:rsid w:val="007E7C08"/>
    <w:rsid w:val="007F6B7E"/>
    <w:rsid w:val="00800B08"/>
    <w:rsid w:val="00803CCB"/>
    <w:rsid w:val="008105E8"/>
    <w:rsid w:val="00814CA8"/>
    <w:rsid w:val="00821BAD"/>
    <w:rsid w:val="00822251"/>
    <w:rsid w:val="008242E8"/>
    <w:rsid w:val="00826082"/>
    <w:rsid w:val="008352E1"/>
    <w:rsid w:val="00843757"/>
    <w:rsid w:val="00845EC7"/>
    <w:rsid w:val="008460DC"/>
    <w:rsid w:val="00846EBA"/>
    <w:rsid w:val="00851327"/>
    <w:rsid w:val="00852A8A"/>
    <w:rsid w:val="00856DD5"/>
    <w:rsid w:val="00862C2B"/>
    <w:rsid w:val="00864AD8"/>
    <w:rsid w:val="00870886"/>
    <w:rsid w:val="00870D76"/>
    <w:rsid w:val="00883D76"/>
    <w:rsid w:val="00886211"/>
    <w:rsid w:val="00896FE0"/>
    <w:rsid w:val="00897188"/>
    <w:rsid w:val="008A2A1C"/>
    <w:rsid w:val="008A6644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5A76"/>
    <w:rsid w:val="00956AE8"/>
    <w:rsid w:val="00961589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FCD"/>
    <w:rsid w:val="00B111A6"/>
    <w:rsid w:val="00B1298B"/>
    <w:rsid w:val="00B1501F"/>
    <w:rsid w:val="00B16AC0"/>
    <w:rsid w:val="00B17723"/>
    <w:rsid w:val="00B36C3D"/>
    <w:rsid w:val="00B453FB"/>
    <w:rsid w:val="00B465F8"/>
    <w:rsid w:val="00B508BD"/>
    <w:rsid w:val="00B52903"/>
    <w:rsid w:val="00B57530"/>
    <w:rsid w:val="00B63395"/>
    <w:rsid w:val="00B6545F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28D7"/>
    <w:rsid w:val="00BB43B8"/>
    <w:rsid w:val="00BB60C2"/>
    <w:rsid w:val="00BB6D47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7F1A"/>
    <w:rsid w:val="00C15714"/>
    <w:rsid w:val="00C27D9B"/>
    <w:rsid w:val="00C416D8"/>
    <w:rsid w:val="00C514CB"/>
    <w:rsid w:val="00C51A82"/>
    <w:rsid w:val="00C51B55"/>
    <w:rsid w:val="00C52323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B00BF"/>
    <w:rsid w:val="00CB08A4"/>
    <w:rsid w:val="00CB1409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6578"/>
    <w:rsid w:val="00D3787D"/>
    <w:rsid w:val="00D4131A"/>
    <w:rsid w:val="00D41A0B"/>
    <w:rsid w:val="00D5375B"/>
    <w:rsid w:val="00D56101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A2557"/>
    <w:rsid w:val="00DA5F58"/>
    <w:rsid w:val="00DB7A04"/>
    <w:rsid w:val="00DD445C"/>
    <w:rsid w:val="00DD4E24"/>
    <w:rsid w:val="00DD6E87"/>
    <w:rsid w:val="00DE0275"/>
    <w:rsid w:val="00DE111C"/>
    <w:rsid w:val="00DE5B45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B7E"/>
    <w:rsid w:val="00E56F5C"/>
    <w:rsid w:val="00E600B0"/>
    <w:rsid w:val="00E67739"/>
    <w:rsid w:val="00E70AF2"/>
    <w:rsid w:val="00E71E26"/>
    <w:rsid w:val="00E738EB"/>
    <w:rsid w:val="00E75316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7D12"/>
    <w:rsid w:val="00EA3861"/>
    <w:rsid w:val="00EB0C96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367B"/>
    <w:rsid w:val="00F06395"/>
    <w:rsid w:val="00F105EE"/>
    <w:rsid w:val="00F11906"/>
    <w:rsid w:val="00F11F39"/>
    <w:rsid w:val="00F1280E"/>
    <w:rsid w:val="00F1345D"/>
    <w:rsid w:val="00F20042"/>
    <w:rsid w:val="00F264D6"/>
    <w:rsid w:val="00F3012A"/>
    <w:rsid w:val="00F3175D"/>
    <w:rsid w:val="00F328C0"/>
    <w:rsid w:val="00F454BB"/>
    <w:rsid w:val="00F55752"/>
    <w:rsid w:val="00F63382"/>
    <w:rsid w:val="00F731C9"/>
    <w:rsid w:val="00F80F09"/>
    <w:rsid w:val="00F81346"/>
    <w:rsid w:val="00F8142E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  <w:rsid w:val="00FF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C68F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877E-13D3-4543-9FE8-811A33D0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285</cp:revision>
  <cp:lastPrinted>2022-08-01T07:17:00Z</cp:lastPrinted>
  <dcterms:created xsi:type="dcterms:W3CDTF">2020-04-23T10:35:00Z</dcterms:created>
  <dcterms:modified xsi:type="dcterms:W3CDTF">2022-12-26T08:51:00Z</dcterms:modified>
</cp:coreProperties>
</file>