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39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416"/>
        <w:gridCol w:w="4647"/>
      </w:tblGrid>
      <w:tr w:rsidR="001C5DA3" w:rsidRPr="00AB50ED" w:rsidTr="00AB50ED">
        <w:trPr>
          <w:trHeight w:hRule="exact" w:val="5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</w:rPr>
              <w:t>Дата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</w:rPr>
              <w:t>Название мероприятия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</w:rPr>
              <w:t>Ссылка</w:t>
            </w:r>
          </w:p>
        </w:tc>
      </w:tr>
      <w:tr w:rsidR="001C5DA3" w:rsidRPr="00AB50ED" w:rsidTr="00AB50ED">
        <w:trPr>
          <w:trHeight w:hRule="exact" w:val="552"/>
          <w:jc w:val="center"/>
        </w:trPr>
        <w:tc>
          <w:tcPr>
            <w:tcW w:w="13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</w:rPr>
              <w:t>План мероприятий для участников оборота обувных товаров (м</w:t>
            </w:r>
            <w:bookmarkStart w:id="0" w:name="_GoBack"/>
            <w:bookmarkEnd w:id="0"/>
            <w:r w:rsidRPr="00AB50ED">
              <w:rPr>
                <w:rStyle w:val="20"/>
                <w:rFonts w:eastAsia="Arial Unicode MS"/>
                <w:sz w:val="22"/>
                <w:szCs w:val="22"/>
              </w:rPr>
              <w:t>ай-июнь 2020 г.)</w:t>
            </w:r>
          </w:p>
        </w:tc>
      </w:tr>
      <w:tr w:rsidR="001C5DA3" w:rsidRPr="00AB50ED" w:rsidTr="00AB50ED">
        <w:trPr>
          <w:trHeight w:hRule="exact" w:val="7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</w:rPr>
              <w:t>20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40" w:lineRule="exact"/>
              <w:ind w:right="65"/>
              <w:rPr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Онлайн марафон </w:t>
            </w:r>
            <w:r w:rsidRPr="00AB50ED">
              <w:rPr>
                <w:rStyle w:val="2105pt"/>
                <w:rFonts w:eastAsia="Arial Unicode MS"/>
                <w:sz w:val="22"/>
                <w:szCs w:val="22"/>
              </w:rPr>
              <w:t>PROMAPK</w:t>
            </w:r>
            <w:r w:rsidRPr="00AB50ED">
              <w:rPr>
                <w:rStyle w:val="2105pt"/>
                <w:rFonts w:eastAsia="Arial Unicode MS"/>
                <w:sz w:val="22"/>
                <w:szCs w:val="22"/>
                <w:lang w:val="ru-RU"/>
              </w:rPr>
              <w:t>И</w:t>
            </w:r>
            <w:r w:rsidRPr="00AB50ED">
              <w:rPr>
                <w:rStyle w:val="2105pt"/>
                <w:rFonts w:eastAsia="Arial Unicode MS"/>
                <w:sz w:val="22"/>
                <w:szCs w:val="22"/>
              </w:rPr>
              <w:t>POBK</w:t>
            </w:r>
            <w:r w:rsidRPr="00AB50ED">
              <w:rPr>
                <w:rStyle w:val="2105pt"/>
                <w:rFonts w:eastAsia="Arial Unicode MS"/>
                <w:sz w:val="22"/>
                <w:szCs w:val="22"/>
                <w:lang w:val="ru-RU"/>
              </w:rPr>
              <w:t xml:space="preserve">У 2020 </w:t>
            </w:r>
            <w:r w:rsidRPr="00AB50ED">
              <w:rPr>
                <w:rStyle w:val="21"/>
                <w:rFonts w:eastAsia="Arial Unicode MS"/>
                <w:sz w:val="22"/>
                <w:szCs w:val="22"/>
              </w:rPr>
              <w:t>«Маркировка обуви и товаров легкой промышленности»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42" w:lineRule="exact"/>
              <w:ind w:right="65"/>
              <w:rPr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>https://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xn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>--80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ajghhoc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>2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aj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>1c8b.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xn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>--p1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ai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>/lectures/promarkirovku2020/footwear2020/</w:t>
            </w:r>
          </w:p>
        </w:tc>
      </w:tr>
      <w:tr w:rsidR="001C5DA3" w:rsidRPr="00AB50ED" w:rsidTr="00AB50ED">
        <w:trPr>
          <w:trHeight w:hRule="exact" w:val="7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left="180" w:right="65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</w:rPr>
              <w:t>16 июня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38" w:lineRule="exact"/>
              <w:ind w:right="65"/>
              <w:rPr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Партнерский 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вебинар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 Контур «Маркировка обуви: что нужно сделать до старта»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rPr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>https://events.webinar.ru/16759691/4721848</w:t>
            </w:r>
          </w:p>
        </w:tc>
      </w:tr>
      <w:tr w:rsidR="001C5DA3" w:rsidRPr="00AB50ED" w:rsidTr="00AB50ED">
        <w:trPr>
          <w:trHeight w:hRule="exact" w:val="562"/>
          <w:jc w:val="center"/>
        </w:trPr>
        <w:tc>
          <w:tcPr>
            <w:tcW w:w="13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</w:rPr>
              <w:t>План мероприятий для участников оборота табачной продукции (май 2020 г.)</w:t>
            </w:r>
          </w:p>
        </w:tc>
      </w:tr>
      <w:tr w:rsidR="001C5DA3" w:rsidRPr="00AB50ED" w:rsidTr="00AB50ED">
        <w:trPr>
          <w:trHeight w:hRule="exact" w:val="4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</w:rPr>
              <w:t>18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rPr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Партнерский 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вебинар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 Конур «Маркировка Табачной продукции»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ind w:right="65"/>
              <w:rPr>
                <w:sz w:val="22"/>
                <w:szCs w:val="22"/>
              </w:rPr>
            </w:pPr>
          </w:p>
        </w:tc>
      </w:tr>
      <w:tr w:rsidR="001C5DA3" w:rsidRPr="00AB50ED" w:rsidTr="00AB50ED">
        <w:trPr>
          <w:trHeight w:hRule="exact" w:val="4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  <w:lang w:val="en-US"/>
              </w:rPr>
              <w:t>21</w:t>
            </w:r>
            <w:r w:rsidRPr="00AB50ED">
              <w:rPr>
                <w:rStyle w:val="20"/>
                <w:rFonts w:eastAsia="Arial Unicode MS"/>
                <w:sz w:val="22"/>
                <w:szCs w:val="22"/>
              </w:rPr>
              <w:t xml:space="preserve">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rPr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Партнерский 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вебинар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 с Тензор «Маркировка Табака»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47" w:lineRule="exact"/>
              <w:ind w:right="65"/>
              <w:rPr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>https://n.sbis.ru/Events/d3abad47-8d19-44d1-85bb-60a24056f6d0</w:t>
            </w:r>
          </w:p>
        </w:tc>
      </w:tr>
      <w:tr w:rsidR="001C5DA3" w:rsidRPr="00AB50ED" w:rsidTr="00AB50ED">
        <w:trPr>
          <w:trHeight w:hRule="exact" w:val="4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  <w:rPr>
                <w:sz w:val="22"/>
                <w:szCs w:val="22"/>
              </w:rPr>
            </w:pPr>
            <w:r w:rsidRPr="00AB50ED">
              <w:rPr>
                <w:rStyle w:val="20"/>
                <w:rFonts w:eastAsia="Arial Unicode MS"/>
                <w:sz w:val="22"/>
                <w:szCs w:val="22"/>
              </w:rPr>
              <w:t>21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rPr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Партнерский 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вебинар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Такском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 xml:space="preserve"> «Маркировка табачной продукции»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rPr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>https://educenter.taxcom.ru/lk/lektoriy</w:t>
            </w:r>
          </w:p>
        </w:tc>
      </w:tr>
      <w:tr w:rsidR="001C5DA3" w:rsidRPr="00AB50ED" w:rsidTr="00AB50ED">
        <w:trPr>
          <w:trHeight w:hRule="exact" w:val="74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  <w:rPr>
                <w:rStyle w:val="21"/>
                <w:rFonts w:eastAsia="Arial Unicode MS"/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b/>
                <w:bCs/>
                <w:sz w:val="22"/>
                <w:szCs w:val="22"/>
              </w:rPr>
              <w:t>26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rPr>
                <w:rStyle w:val="21"/>
                <w:rFonts w:eastAsia="Arial Unicode MS"/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>Маркировка табака 2020 вторая всероссийская онлайн конференция ЦРПТ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AB50ED" w:rsidRDefault="001C5DA3" w:rsidP="00FA2B56">
            <w:pPr>
              <w:framePr w:w="13834" w:wrap="notBeside" w:vAnchor="text" w:hAnchor="text" w:xAlign="center" w:y="1"/>
              <w:spacing w:line="242" w:lineRule="exact"/>
              <w:ind w:right="65"/>
              <w:rPr>
                <w:rStyle w:val="21"/>
                <w:rFonts w:eastAsia="Arial Unicode MS"/>
                <w:sz w:val="22"/>
                <w:szCs w:val="22"/>
              </w:rPr>
            </w:pPr>
            <w:r w:rsidRPr="00AB50ED">
              <w:rPr>
                <w:rStyle w:val="21"/>
                <w:rFonts w:eastAsia="Arial Unicode MS"/>
                <w:sz w:val="22"/>
                <w:szCs w:val="22"/>
              </w:rPr>
              <w:t>https://xn--80ajghhoc2aj1c8b.xn--p1ai/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lectures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>/promarkirovku2020/</w:t>
            </w:r>
            <w:proofErr w:type="spellStart"/>
            <w:r w:rsidRPr="00AB50ED">
              <w:rPr>
                <w:rStyle w:val="21"/>
                <w:rFonts w:eastAsia="Arial Unicode MS"/>
                <w:sz w:val="22"/>
                <w:szCs w:val="22"/>
              </w:rPr>
              <w:t>tabak</w:t>
            </w:r>
            <w:proofErr w:type="spellEnd"/>
            <w:r w:rsidRPr="00AB50ED">
              <w:rPr>
                <w:rStyle w:val="21"/>
                <w:rFonts w:eastAsia="Arial Unicode MS"/>
                <w:sz w:val="22"/>
                <w:szCs w:val="22"/>
              </w:rPr>
              <w:t>/</w:t>
            </w:r>
          </w:p>
        </w:tc>
      </w:tr>
    </w:tbl>
    <w:p w:rsidR="001C5DA3" w:rsidRPr="00AB50ED" w:rsidRDefault="001C5DA3" w:rsidP="001C5DA3">
      <w:pPr>
        <w:framePr w:w="13834" w:wrap="notBeside" w:vAnchor="text" w:hAnchor="text" w:xAlign="center" w:y="1"/>
        <w:rPr>
          <w:rStyle w:val="21"/>
          <w:rFonts w:eastAsia="Arial Unicode MS"/>
          <w:sz w:val="22"/>
          <w:szCs w:val="22"/>
        </w:rPr>
      </w:pPr>
    </w:p>
    <w:p w:rsidR="001C5DA3" w:rsidRPr="00AB50ED" w:rsidRDefault="001C5DA3" w:rsidP="001C5DA3">
      <w:pPr>
        <w:rPr>
          <w:rStyle w:val="21"/>
          <w:rFonts w:eastAsia="Arial Unicode MS"/>
          <w:sz w:val="22"/>
          <w:szCs w:val="22"/>
        </w:rPr>
      </w:pPr>
    </w:p>
    <w:p w:rsidR="001C5DA3" w:rsidRPr="00AB50ED" w:rsidRDefault="001C5DA3" w:rsidP="001C5DA3">
      <w:pPr>
        <w:rPr>
          <w:rStyle w:val="21"/>
          <w:rFonts w:eastAsia="Arial Unicode MS"/>
          <w:sz w:val="22"/>
          <w:szCs w:val="22"/>
        </w:rPr>
      </w:pPr>
    </w:p>
    <w:p w:rsidR="00CF13A4" w:rsidRPr="00AB50ED" w:rsidRDefault="00CF13A4" w:rsidP="00AB50ED">
      <w:pPr>
        <w:spacing w:line="242" w:lineRule="exact"/>
        <w:ind w:right="65"/>
        <w:rPr>
          <w:rStyle w:val="21"/>
          <w:rFonts w:eastAsia="Arial Unicode MS"/>
          <w:sz w:val="22"/>
          <w:szCs w:val="22"/>
        </w:rPr>
      </w:pPr>
    </w:p>
    <w:sectPr w:rsidR="00CF13A4" w:rsidRPr="00AB50ED" w:rsidSect="00AB50ED">
      <w:pgSz w:w="16840" w:h="11900" w:orient="landscape"/>
      <w:pgMar w:top="1233" w:right="1247" w:bottom="1233" w:left="14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A3"/>
    <w:rsid w:val="001C5DA3"/>
    <w:rsid w:val="00AB50ED"/>
    <w:rsid w:val="00C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0D5B-1D37-4910-8913-60F0FCB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5D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C5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1C5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C5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C5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Касько</dc:creator>
  <cp:keywords/>
  <dc:description/>
  <cp:lastModifiedBy>Коновалова Людмила Алексеевна</cp:lastModifiedBy>
  <cp:revision>2</cp:revision>
  <dcterms:created xsi:type="dcterms:W3CDTF">2020-05-18T07:35:00Z</dcterms:created>
  <dcterms:modified xsi:type="dcterms:W3CDTF">2020-05-18T07:35:00Z</dcterms:modified>
</cp:coreProperties>
</file>