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C16">
        <w:rPr>
          <w:rFonts w:ascii="Times New Roman" w:hAnsi="Times New Roman"/>
          <w:sz w:val="28"/>
          <w:szCs w:val="28"/>
        </w:rPr>
        <w:t xml:space="preserve">ИНФОРМАЦИЯ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распоряжения администрации города от 1</w:t>
      </w:r>
      <w:r w:rsidRPr="008210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8210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210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164-р</w:t>
      </w:r>
      <w:r w:rsidRPr="00821022"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022">
        <w:rPr>
          <w:rFonts w:ascii="Times New Roman" w:hAnsi="Times New Roman"/>
          <w:sz w:val="28"/>
          <w:szCs w:val="28"/>
        </w:rPr>
        <w:t xml:space="preserve">«Об утверждении Плана мероприятий </w:t>
      </w:r>
      <w:r>
        <w:rPr>
          <w:rFonts w:ascii="Times New Roman" w:hAnsi="Times New Roman"/>
          <w:sz w:val="28"/>
          <w:szCs w:val="28"/>
        </w:rPr>
        <w:t>по противодействию коррупции в А</w:t>
      </w:r>
      <w:r w:rsidRPr="00821022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Яровое Алтайского края</w:t>
      </w:r>
      <w:r w:rsidRPr="00821022">
        <w:rPr>
          <w:rFonts w:ascii="Times New Roman" w:hAnsi="Times New Roman"/>
          <w:sz w:val="28"/>
          <w:szCs w:val="28"/>
        </w:rPr>
        <w:t xml:space="preserve"> на 2018-20</w:t>
      </w:r>
      <w:r>
        <w:rPr>
          <w:rFonts w:ascii="Times New Roman" w:hAnsi="Times New Roman"/>
          <w:sz w:val="28"/>
          <w:szCs w:val="28"/>
        </w:rPr>
        <w:t>19</w:t>
      </w:r>
      <w:r w:rsidRPr="0082102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изменением от 06.08.2018 № 96-р)</w:t>
      </w:r>
    </w:p>
    <w:p w:rsidR="008604F7" w:rsidRPr="00B82C16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8604F7" w:rsidRPr="00821022" w:rsidRDefault="008604F7" w:rsidP="008604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04F7" w:rsidRPr="00F343A9" w:rsidRDefault="008604F7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В соответствии с Планом мероприятий по противодействию коррупции в администрации города Яровое Алтайского края за 2019 год проведена следующая работа.</w:t>
      </w:r>
    </w:p>
    <w:p w:rsidR="00BA4999" w:rsidRPr="00BA4999" w:rsidRDefault="008604F7" w:rsidP="001763DF">
      <w:pPr>
        <w:pStyle w:val="a4"/>
        <w:spacing w:after="0"/>
        <w:ind w:firstLine="709"/>
        <w:jc w:val="both"/>
        <w:rPr>
          <w:color w:val="auto"/>
          <w:sz w:val="28"/>
          <w:szCs w:val="28"/>
        </w:rPr>
      </w:pPr>
      <w:r w:rsidRPr="00BA4999">
        <w:rPr>
          <w:color w:val="auto"/>
          <w:sz w:val="28"/>
          <w:szCs w:val="28"/>
        </w:rPr>
        <w:t xml:space="preserve">1. Постановлением Администрации города от 19.06.2014 № 592 (с изменением от 20.01.2016 № 32) утверждены Положение о Совете по противодействию коррупции при Администрации города и его состав. </w:t>
      </w:r>
      <w:r w:rsidR="00BA4999" w:rsidRPr="00BA4999">
        <w:rPr>
          <w:color w:val="auto"/>
          <w:sz w:val="28"/>
          <w:szCs w:val="28"/>
        </w:rPr>
        <w:t>В декабре проведено заседание</w:t>
      </w:r>
      <w:r w:rsidRPr="00BA4999">
        <w:rPr>
          <w:color w:val="auto"/>
          <w:sz w:val="28"/>
          <w:szCs w:val="28"/>
        </w:rPr>
        <w:t xml:space="preserve"> Совета</w:t>
      </w:r>
      <w:r w:rsidR="00A667BF">
        <w:rPr>
          <w:color w:val="auto"/>
          <w:sz w:val="28"/>
          <w:szCs w:val="28"/>
        </w:rPr>
        <w:t>,</w:t>
      </w:r>
      <w:r w:rsidR="00BA4999" w:rsidRPr="00BA4999">
        <w:rPr>
          <w:color w:val="auto"/>
          <w:sz w:val="28"/>
          <w:szCs w:val="28"/>
        </w:rPr>
        <w:t xml:space="preserve"> на котором было рассмотрено два вопроса:</w:t>
      </w:r>
      <w:r w:rsidR="001763DF">
        <w:rPr>
          <w:color w:val="auto"/>
          <w:sz w:val="28"/>
          <w:szCs w:val="28"/>
        </w:rPr>
        <w:t xml:space="preserve"> «</w:t>
      </w:r>
      <w:r w:rsidR="00BA4999" w:rsidRPr="00BA4999">
        <w:rPr>
          <w:color w:val="auto"/>
          <w:sz w:val="28"/>
          <w:szCs w:val="28"/>
        </w:rPr>
        <w:t>Об изменениях в законодательстве в области противодействия коррупции, в части установления мер ответственности депутатов, членов выборного органа местного самоуправления за предоставление недостоверных или неполных сведений о доходах, расходах, об имуществе и обязательствах имущественного характера</w:t>
      </w:r>
      <w:r w:rsidR="001763DF">
        <w:rPr>
          <w:color w:val="auto"/>
          <w:sz w:val="28"/>
          <w:szCs w:val="28"/>
        </w:rPr>
        <w:t>»</w:t>
      </w:r>
      <w:r w:rsidR="00BA4999" w:rsidRPr="00BA4999">
        <w:rPr>
          <w:color w:val="auto"/>
          <w:sz w:val="28"/>
          <w:szCs w:val="28"/>
        </w:rPr>
        <w:t>;</w:t>
      </w:r>
      <w:r w:rsidR="001763DF">
        <w:rPr>
          <w:color w:val="auto"/>
          <w:sz w:val="28"/>
          <w:szCs w:val="28"/>
        </w:rPr>
        <w:t xml:space="preserve"> «</w:t>
      </w:r>
      <w:r w:rsidR="00BA4999" w:rsidRPr="00BA4999">
        <w:rPr>
          <w:color w:val="auto"/>
          <w:sz w:val="28"/>
          <w:szCs w:val="28"/>
        </w:rPr>
        <w:t>О соблюдении законодательства по противодействию коррупции 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2. Одним из важных направлений в сфере противодействия коррупции является развитие нормативной правовой базы, своевременное внесение изменений в действующие муниципальные правовые акты, направленные на противодействие коррупции.</w:t>
      </w:r>
    </w:p>
    <w:p w:rsidR="008604F7" w:rsidRPr="00F343A9" w:rsidRDefault="008604F7" w:rsidP="00F343A9">
      <w:pPr>
        <w:pStyle w:val="ConsPlusNormal"/>
        <w:ind w:firstLine="709"/>
        <w:jc w:val="both"/>
        <w:rPr>
          <w:szCs w:val="28"/>
        </w:rPr>
      </w:pPr>
      <w:r w:rsidRPr="00F343A9">
        <w:rPr>
          <w:szCs w:val="28"/>
        </w:rPr>
        <w:t xml:space="preserve">Юридическим отделом администрации города проведена антикоррупционная экспертиза </w:t>
      </w:r>
      <w:r w:rsidR="001B1642">
        <w:rPr>
          <w:szCs w:val="28"/>
        </w:rPr>
        <w:t>1104  проектов постановлений, 159</w:t>
      </w:r>
      <w:r w:rsidRPr="00F343A9">
        <w:rPr>
          <w:szCs w:val="28"/>
        </w:rPr>
        <w:t xml:space="preserve"> проектов распоряжений администрации города Яровое и </w:t>
      </w:r>
      <w:r w:rsidR="001B1642">
        <w:rPr>
          <w:szCs w:val="28"/>
        </w:rPr>
        <w:t>46</w:t>
      </w:r>
      <w:r w:rsidRPr="00F343A9">
        <w:rPr>
          <w:szCs w:val="28"/>
        </w:rPr>
        <w:t xml:space="preserve"> проектов решений Городского Собрания депутатов города Яровое Алтайского края. Проведена работа по устранению выявленных замечаний, недостатков и (или) противоречий.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На основании Соглашения о взаимодействии Славгородской межрайонной прокуратуры и органов местного самоуправления города Яровое, направлены  </w:t>
      </w:r>
      <w:r w:rsidR="00991BDB">
        <w:rPr>
          <w:rFonts w:ascii="Times New Roman" w:hAnsi="Times New Roman"/>
          <w:sz w:val="28"/>
          <w:szCs w:val="28"/>
        </w:rPr>
        <w:t xml:space="preserve">136 </w:t>
      </w:r>
      <w:r w:rsidRPr="00F343A9">
        <w:rPr>
          <w:rFonts w:ascii="Times New Roman" w:hAnsi="Times New Roman"/>
          <w:sz w:val="28"/>
          <w:szCs w:val="28"/>
        </w:rPr>
        <w:t xml:space="preserve"> муниципальных правовых актов в прокуратуру для проведения антикоррупционной экспертизы и анализа на соответствие федеральному законодательству. </w:t>
      </w:r>
      <w:r w:rsidR="00D9470D">
        <w:rPr>
          <w:rFonts w:ascii="Times New Roman" w:hAnsi="Times New Roman"/>
          <w:sz w:val="28"/>
          <w:szCs w:val="28"/>
        </w:rPr>
        <w:t>О</w:t>
      </w:r>
      <w:r w:rsidR="00D9470D" w:rsidRPr="00F343A9">
        <w:rPr>
          <w:rFonts w:ascii="Times New Roman" w:hAnsi="Times New Roman"/>
          <w:sz w:val="28"/>
          <w:szCs w:val="28"/>
        </w:rPr>
        <w:t xml:space="preserve">рганами прокуратуры </w:t>
      </w:r>
      <w:r w:rsidR="00D9470D">
        <w:rPr>
          <w:rFonts w:ascii="Times New Roman" w:hAnsi="Times New Roman"/>
          <w:sz w:val="28"/>
          <w:szCs w:val="28"/>
        </w:rPr>
        <w:t>направлено</w:t>
      </w:r>
      <w:r w:rsidRPr="00F343A9">
        <w:rPr>
          <w:rFonts w:ascii="Times New Roman" w:hAnsi="Times New Roman"/>
          <w:sz w:val="28"/>
          <w:szCs w:val="28"/>
        </w:rPr>
        <w:t xml:space="preserve"> </w:t>
      </w:r>
      <w:r w:rsidR="00D9470D">
        <w:rPr>
          <w:rFonts w:ascii="Times New Roman" w:hAnsi="Times New Roman"/>
          <w:sz w:val="28"/>
          <w:szCs w:val="28"/>
        </w:rPr>
        <w:t>20 протестов и представлений на</w:t>
      </w:r>
      <w:r w:rsidRPr="00F343A9">
        <w:rPr>
          <w:rFonts w:ascii="Times New Roman" w:hAnsi="Times New Roman"/>
          <w:sz w:val="28"/>
          <w:szCs w:val="28"/>
        </w:rPr>
        <w:t xml:space="preserve"> муниципальны</w:t>
      </w:r>
      <w:r w:rsidR="00D9470D">
        <w:rPr>
          <w:rFonts w:ascii="Times New Roman" w:hAnsi="Times New Roman"/>
          <w:sz w:val="28"/>
          <w:szCs w:val="28"/>
        </w:rPr>
        <w:t>е</w:t>
      </w:r>
      <w:r w:rsidRPr="00F343A9">
        <w:rPr>
          <w:rFonts w:ascii="Times New Roman" w:hAnsi="Times New Roman"/>
          <w:sz w:val="28"/>
          <w:szCs w:val="28"/>
        </w:rPr>
        <w:t xml:space="preserve"> нормативны</w:t>
      </w:r>
      <w:r w:rsidR="00D9470D">
        <w:rPr>
          <w:rFonts w:ascii="Times New Roman" w:hAnsi="Times New Roman"/>
          <w:sz w:val="28"/>
          <w:szCs w:val="28"/>
        </w:rPr>
        <w:t>е</w:t>
      </w:r>
      <w:r w:rsidRPr="00F343A9">
        <w:rPr>
          <w:rFonts w:ascii="Times New Roman" w:hAnsi="Times New Roman"/>
          <w:sz w:val="28"/>
          <w:szCs w:val="28"/>
        </w:rPr>
        <w:t xml:space="preserve"> правовы</w:t>
      </w:r>
      <w:r w:rsidR="00D9470D">
        <w:rPr>
          <w:rFonts w:ascii="Times New Roman" w:hAnsi="Times New Roman"/>
          <w:sz w:val="28"/>
          <w:szCs w:val="28"/>
        </w:rPr>
        <w:t>е</w:t>
      </w:r>
      <w:r w:rsidRPr="00F343A9">
        <w:rPr>
          <w:rFonts w:ascii="Times New Roman" w:hAnsi="Times New Roman"/>
          <w:sz w:val="28"/>
          <w:szCs w:val="28"/>
        </w:rPr>
        <w:t xml:space="preserve"> акт</w:t>
      </w:r>
      <w:r w:rsidR="00D9470D">
        <w:rPr>
          <w:rFonts w:ascii="Times New Roman" w:hAnsi="Times New Roman"/>
          <w:sz w:val="28"/>
          <w:szCs w:val="28"/>
        </w:rPr>
        <w:t>ы администрации города Яровое</w:t>
      </w:r>
      <w:r w:rsidRPr="00F343A9">
        <w:rPr>
          <w:rFonts w:ascii="Times New Roman" w:hAnsi="Times New Roman"/>
          <w:sz w:val="28"/>
          <w:szCs w:val="28"/>
        </w:rPr>
        <w:t>. В</w:t>
      </w:r>
      <w:r w:rsidR="00D9470D">
        <w:rPr>
          <w:rFonts w:ascii="Times New Roman" w:hAnsi="Times New Roman"/>
          <w:sz w:val="28"/>
          <w:szCs w:val="28"/>
        </w:rPr>
        <w:t>се</w:t>
      </w:r>
      <w:r w:rsidRPr="00F343A9">
        <w:rPr>
          <w:rFonts w:ascii="Times New Roman" w:hAnsi="Times New Roman"/>
          <w:sz w:val="28"/>
          <w:szCs w:val="28"/>
        </w:rPr>
        <w:t xml:space="preserve"> замечания были устранены.</w:t>
      </w:r>
    </w:p>
    <w:p w:rsidR="008604F7" w:rsidRPr="00F343A9" w:rsidRDefault="008604F7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1</w:t>
      </w:r>
      <w:r w:rsidR="00C44EBE">
        <w:rPr>
          <w:rFonts w:ascii="Times New Roman" w:hAnsi="Times New Roman"/>
          <w:sz w:val="28"/>
          <w:szCs w:val="28"/>
        </w:rPr>
        <w:t>37</w:t>
      </w:r>
      <w:r w:rsidRPr="00F343A9">
        <w:rPr>
          <w:rFonts w:ascii="Times New Roman" w:hAnsi="Times New Roman"/>
          <w:sz w:val="28"/>
          <w:szCs w:val="28"/>
        </w:rPr>
        <w:t xml:space="preserve"> муниципальных правовых актов своевременно опубликованы в газете «Яровские вести» и «Сборнике муниципальных правовых актов муниципального образования город Яровое Алтайского края». </w:t>
      </w:r>
      <w:r w:rsidR="00F343A9">
        <w:rPr>
          <w:rFonts w:ascii="Times New Roman" w:hAnsi="Times New Roman"/>
          <w:sz w:val="28"/>
          <w:szCs w:val="28"/>
        </w:rPr>
        <w:t>Н</w:t>
      </w:r>
      <w:r w:rsidRPr="00F343A9">
        <w:rPr>
          <w:rFonts w:ascii="Times New Roman" w:hAnsi="Times New Roman"/>
          <w:sz w:val="28"/>
          <w:szCs w:val="28"/>
        </w:rPr>
        <w:t xml:space="preserve">а </w:t>
      </w:r>
      <w:r w:rsidRPr="00F343A9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города Яровое Алтайского края</w:t>
      </w:r>
      <w:r w:rsidR="00F343A9" w:rsidRPr="00F343A9">
        <w:rPr>
          <w:rFonts w:ascii="Times New Roman" w:hAnsi="Times New Roman"/>
          <w:sz w:val="28"/>
          <w:szCs w:val="28"/>
        </w:rPr>
        <w:t xml:space="preserve"> размещены</w:t>
      </w:r>
      <w:r w:rsidR="00F343A9">
        <w:rPr>
          <w:rFonts w:ascii="Times New Roman" w:hAnsi="Times New Roman"/>
          <w:sz w:val="28"/>
          <w:szCs w:val="28"/>
        </w:rPr>
        <w:t xml:space="preserve"> </w:t>
      </w:r>
      <w:r w:rsidR="00C44EBE">
        <w:rPr>
          <w:rFonts w:ascii="Times New Roman" w:hAnsi="Times New Roman"/>
          <w:sz w:val="28"/>
          <w:szCs w:val="28"/>
        </w:rPr>
        <w:t>218</w:t>
      </w:r>
      <w:r w:rsidR="00F343A9" w:rsidRPr="00F343A9">
        <w:rPr>
          <w:rFonts w:ascii="Times New Roman" w:hAnsi="Times New Roman"/>
          <w:sz w:val="28"/>
          <w:szCs w:val="28"/>
        </w:rPr>
        <w:t xml:space="preserve"> муниципальных правовых акта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3. </w:t>
      </w:r>
      <w:r w:rsidRPr="00F343A9">
        <w:rPr>
          <w:rFonts w:ascii="Times New Roman" w:hAnsi="Times New Roman"/>
          <w:sz w:val="28"/>
          <w:szCs w:val="28"/>
        </w:rPr>
        <w:tab/>
        <w:t>Согласно методическим рекомендациям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разработанным Министерством труда и социальной защиты Российской Федерации, проанализированы и скорректированы должностные инструкции всех муниципальных служащих.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В газете опубликованы сведения о численности муниципальных служащих с указанием фактических затрат на их денежное содержание</w:t>
      </w:r>
      <w:r w:rsidR="00F343A9">
        <w:rPr>
          <w:rFonts w:ascii="Times New Roman" w:hAnsi="Times New Roman"/>
          <w:sz w:val="28"/>
          <w:szCs w:val="28"/>
        </w:rPr>
        <w:t xml:space="preserve"> за 2019 год</w:t>
      </w:r>
      <w:bookmarkStart w:id="0" w:name="_GoBack"/>
      <w:bookmarkEnd w:id="0"/>
      <w:r w:rsidRPr="00F343A9">
        <w:rPr>
          <w:rFonts w:ascii="Times New Roman" w:hAnsi="Times New Roman"/>
          <w:sz w:val="28"/>
          <w:szCs w:val="28"/>
        </w:rPr>
        <w:t>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3A9">
        <w:rPr>
          <w:rFonts w:ascii="Times New Roman" w:hAnsi="Times New Roman"/>
          <w:bCs/>
          <w:sz w:val="28"/>
          <w:szCs w:val="28"/>
        </w:rPr>
        <w:tab/>
        <w:t xml:space="preserve">До 01 апреля муниципальными служащими города предоставлены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идентифицировать муниципального служащего за 2018 год.  </w:t>
      </w:r>
      <w:r w:rsidRPr="00F343A9">
        <w:rPr>
          <w:rFonts w:ascii="Times New Roman" w:hAnsi="Times New Roman"/>
          <w:sz w:val="28"/>
          <w:szCs w:val="28"/>
        </w:rPr>
        <w:t xml:space="preserve">Сведения представили </w:t>
      </w:r>
      <w:r w:rsidR="00F343A9">
        <w:rPr>
          <w:rStyle w:val="a3"/>
          <w:rFonts w:ascii="Times New Roman" w:hAnsi="Times New Roman"/>
          <w:b w:val="0"/>
          <w:sz w:val="28"/>
          <w:szCs w:val="28"/>
        </w:rPr>
        <w:t>54</w:t>
      </w:r>
      <w:r w:rsidRPr="00F343A9"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муниципальных служащих города Яровое.</w:t>
      </w:r>
    </w:p>
    <w:p w:rsidR="00254D28" w:rsidRPr="00F343A9" w:rsidRDefault="00254D28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Во всех органах местного самоуправления до 30 апреля 2019 года был организован прием сведений о доходах, расходах, имуществе и обязательствах имущественного характера, предоставленных</w:t>
      </w:r>
      <w:r w:rsidR="00BB1763" w:rsidRPr="00F343A9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</w:t>
      </w:r>
      <w:r w:rsidRPr="00F343A9">
        <w:rPr>
          <w:rFonts w:ascii="Times New Roman" w:hAnsi="Times New Roman"/>
          <w:sz w:val="28"/>
          <w:szCs w:val="28"/>
        </w:rPr>
        <w:t xml:space="preserve"> муниципальными служащими города и руководителями муниципальных учреждений города в отношении себя, своих супруга (супруги) и несовершеннолетних детей.</w:t>
      </w:r>
    </w:p>
    <w:p w:rsidR="00254D28" w:rsidRPr="00F343A9" w:rsidRDefault="00254D28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В 2019 году за отчетный 2018 год представили сведений о своих доходах </w:t>
      </w:r>
      <w:r w:rsidR="00BB1763" w:rsidRPr="00F343A9">
        <w:rPr>
          <w:rFonts w:ascii="Times New Roman" w:hAnsi="Times New Roman"/>
          <w:sz w:val="28"/>
          <w:szCs w:val="28"/>
        </w:rPr>
        <w:t xml:space="preserve">глава города Яровое, </w:t>
      </w:r>
      <w:r w:rsidRPr="00F343A9">
        <w:rPr>
          <w:rFonts w:ascii="Times New Roman" w:hAnsi="Times New Roman"/>
          <w:sz w:val="28"/>
          <w:szCs w:val="28"/>
        </w:rPr>
        <w:t xml:space="preserve">17 депутатов </w:t>
      </w:r>
      <w:r w:rsidR="00747E62" w:rsidRPr="00F343A9">
        <w:rPr>
          <w:rFonts w:ascii="Times New Roman" w:hAnsi="Times New Roman"/>
          <w:sz w:val="28"/>
          <w:szCs w:val="28"/>
        </w:rPr>
        <w:t>Г</w:t>
      </w:r>
      <w:r w:rsidRPr="00F343A9">
        <w:rPr>
          <w:rFonts w:ascii="Times New Roman" w:hAnsi="Times New Roman"/>
          <w:sz w:val="28"/>
          <w:szCs w:val="28"/>
        </w:rPr>
        <w:t xml:space="preserve">ородского Собрания депутатов, </w:t>
      </w:r>
      <w:r w:rsidR="00747E62" w:rsidRPr="00F343A9">
        <w:rPr>
          <w:rFonts w:ascii="Times New Roman" w:hAnsi="Times New Roman"/>
          <w:sz w:val="28"/>
          <w:szCs w:val="28"/>
        </w:rPr>
        <w:t>54</w:t>
      </w:r>
      <w:r w:rsidRPr="00F343A9">
        <w:rPr>
          <w:rFonts w:ascii="Times New Roman" w:hAnsi="Times New Roman"/>
          <w:sz w:val="28"/>
          <w:szCs w:val="28"/>
        </w:rPr>
        <w:t xml:space="preserve"> муниципальны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служащи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города</w:t>
      </w:r>
      <w:r w:rsidR="00BB1763" w:rsidRPr="00F343A9">
        <w:rPr>
          <w:rFonts w:ascii="Times New Roman" w:hAnsi="Times New Roman"/>
          <w:sz w:val="28"/>
          <w:szCs w:val="28"/>
        </w:rPr>
        <w:t>, 13 руководителей муниципальных учреждений</w:t>
      </w:r>
      <w:r w:rsidRPr="00F343A9">
        <w:rPr>
          <w:rFonts w:ascii="Times New Roman" w:hAnsi="Times New Roman"/>
          <w:sz w:val="28"/>
          <w:szCs w:val="28"/>
        </w:rPr>
        <w:t>. Сведения о расходах не представлялись.</w:t>
      </w:r>
    </w:p>
    <w:p w:rsidR="00254D28" w:rsidRPr="00F343A9" w:rsidRDefault="00BB1763" w:rsidP="00F343A9">
      <w:pPr>
        <w:pStyle w:val="Style31"/>
        <w:widowControl/>
        <w:spacing w:line="240" w:lineRule="auto"/>
        <w:ind w:firstLine="709"/>
        <w:jc w:val="both"/>
        <w:rPr>
          <w:sz w:val="28"/>
          <w:szCs w:val="28"/>
        </w:rPr>
      </w:pPr>
      <w:r w:rsidRPr="00F343A9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343A9">
        <w:rPr>
          <w:sz w:val="28"/>
          <w:szCs w:val="28"/>
        </w:rPr>
        <w:t xml:space="preserve">своевременно </w:t>
      </w:r>
      <w:r w:rsidR="00254D28" w:rsidRPr="00F343A9">
        <w:rPr>
          <w:sz w:val="28"/>
          <w:szCs w:val="28"/>
        </w:rPr>
        <w:t xml:space="preserve">размещены на официальном сайте администрации города Яровое. </w:t>
      </w:r>
    </w:p>
    <w:p w:rsidR="00F343A9" w:rsidRPr="00F343A9" w:rsidRDefault="007C038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При поступлении граждан на муниципальную службу, специалистами оранизационного отдела администрации города Яровое, кадровыми работниками комитетов администрации города Яровое проводится контроль за сведениями, содержащимися в анкетах об их родственниках и свойственниках в целях выявления возможного конфликта интересов. </w:t>
      </w:r>
      <w:r w:rsidR="00F343A9" w:rsidRPr="00F343A9">
        <w:rPr>
          <w:rFonts w:ascii="Times New Roman" w:hAnsi="Times New Roman"/>
          <w:sz w:val="28"/>
          <w:szCs w:val="28"/>
        </w:rPr>
        <w:t>На всех работников, замещающих муниципальные должности и должности муниципальной службы, ведутся личные дела.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4. На основании Методических рекомендаций, разработанных с целью формирования единообразного подхода к работе с разделами официальных сайтов органов исполнительной власти и местного самоуправления, приведен в соответствие и актуализир</w:t>
      </w:r>
      <w:r w:rsidR="00F343A9">
        <w:rPr>
          <w:rFonts w:ascii="Times New Roman" w:hAnsi="Times New Roman"/>
          <w:sz w:val="28"/>
          <w:szCs w:val="28"/>
        </w:rPr>
        <w:t>ован</w:t>
      </w:r>
      <w:r w:rsidRPr="00F343A9">
        <w:rPr>
          <w:rFonts w:ascii="Times New Roman" w:hAnsi="Times New Roman"/>
          <w:sz w:val="28"/>
          <w:szCs w:val="28"/>
        </w:rPr>
        <w:t xml:space="preserve"> раздел «Противодействие коррупции» официального сайта Администрации города Яровое Алтайского края.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 xml:space="preserve">5. Проводился анализ обращений граждан и организаций, поступающих в Администрацию города, на предмет наличия информации о </w:t>
      </w:r>
      <w:r w:rsidRPr="00F343A9">
        <w:rPr>
          <w:rFonts w:ascii="Times New Roman" w:hAnsi="Times New Roman"/>
          <w:sz w:val="28"/>
          <w:szCs w:val="28"/>
        </w:rPr>
        <w:lastRenderedPageBreak/>
        <w:t>фактах проявления коррупции со стороны муниципальных служащих. За текущий период подобных фактов не обнаружено.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 xml:space="preserve">6. В целях выявления и профилактики коррупции в бюджетной сфере осуществляется финансовый контроль за целевым и эффективным использованием бюджетных средств, в том числе по муниципальным контрактам, финансово-хозяйственной деятельности структурных подразделений и муниципальных бюджетных учреждений. 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 xml:space="preserve">Ежеквартально проводится работа по контролю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Постоянно осуществляются мероприятия по совершенствованию системы учета муниципального имущества и оценки эффективности его использования. </w:t>
      </w:r>
    </w:p>
    <w:p w:rsidR="002A442A" w:rsidRPr="00F343A9" w:rsidRDefault="00F343A9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442A" w:rsidRPr="00F343A9">
        <w:rPr>
          <w:rFonts w:ascii="Times New Roman" w:hAnsi="Times New Roman"/>
          <w:sz w:val="28"/>
          <w:szCs w:val="28"/>
        </w:rPr>
        <w:t>огласно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обеспечен контроль за исполнением условий контрактов подрядчиками, (поставщиками, исполнителями). Контрактными управляющими заказчиков и специалистами уполномоченного органа осуществляются закупки в соответствии с требованиями Федерального закона, проводи</w:t>
      </w:r>
      <w:r w:rsidRPr="00F343A9">
        <w:rPr>
          <w:rFonts w:ascii="Times New Roman" w:hAnsi="Times New Roman"/>
          <w:sz w:val="28"/>
          <w:szCs w:val="28"/>
        </w:rPr>
        <w:t>л</w:t>
      </w:r>
      <w:r w:rsidR="002A442A" w:rsidRPr="00F343A9">
        <w:rPr>
          <w:rFonts w:ascii="Times New Roman" w:hAnsi="Times New Roman"/>
          <w:sz w:val="28"/>
          <w:szCs w:val="28"/>
        </w:rPr>
        <w:t>ся мониторинг цен для каждой закупки.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43A9">
        <w:rPr>
          <w:rFonts w:ascii="Times New Roman" w:hAnsi="Times New Roman"/>
          <w:sz w:val="28"/>
          <w:szCs w:val="28"/>
        </w:rPr>
        <w:t>3 административных регламента предоставления муниципальных услуг</w:t>
      </w:r>
      <w:r w:rsidR="00F343A9" w:rsidRPr="00F343A9">
        <w:rPr>
          <w:rFonts w:ascii="Times New Roman" w:hAnsi="Times New Roman"/>
          <w:sz w:val="28"/>
          <w:szCs w:val="28"/>
        </w:rPr>
        <w:t xml:space="preserve"> утверждены в новой редакции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4FB" w:rsidRPr="00F343A9" w:rsidRDefault="001E54FB" w:rsidP="00F343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1E54FB" w:rsidRPr="00F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2B5"/>
    <w:multiLevelType w:val="hybridMultilevel"/>
    <w:tmpl w:val="DBF042DC"/>
    <w:lvl w:ilvl="0" w:tplc="C2827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1239F"/>
    <w:multiLevelType w:val="multilevel"/>
    <w:tmpl w:val="6E2E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C"/>
    <w:rsid w:val="001763DF"/>
    <w:rsid w:val="001B1642"/>
    <w:rsid w:val="001E54FB"/>
    <w:rsid w:val="00254D28"/>
    <w:rsid w:val="002A442A"/>
    <w:rsid w:val="006E17BC"/>
    <w:rsid w:val="00747E62"/>
    <w:rsid w:val="007C038A"/>
    <w:rsid w:val="008604F7"/>
    <w:rsid w:val="00991BDB"/>
    <w:rsid w:val="00A24EFD"/>
    <w:rsid w:val="00A667BF"/>
    <w:rsid w:val="00BA4999"/>
    <w:rsid w:val="00BB1763"/>
    <w:rsid w:val="00C44EBE"/>
    <w:rsid w:val="00D9470D"/>
    <w:rsid w:val="00F13334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  <w:style w:type="paragraph" w:styleId="a4">
    <w:name w:val="Normal (Web)"/>
    <w:basedOn w:val="a"/>
    <w:uiPriority w:val="99"/>
    <w:unhideWhenUsed/>
    <w:rsid w:val="00BA4999"/>
    <w:pPr>
      <w:spacing w:after="225" w:line="240" w:lineRule="auto"/>
    </w:pPr>
    <w:rPr>
      <w:rFonts w:ascii="Times New Roman" w:eastAsia="Times New Roman" w:hAnsi="Times New Roman"/>
      <w:color w:val="666666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  <w:style w:type="paragraph" w:styleId="a4">
    <w:name w:val="Normal (Web)"/>
    <w:basedOn w:val="a"/>
    <w:uiPriority w:val="99"/>
    <w:unhideWhenUsed/>
    <w:rsid w:val="00BA4999"/>
    <w:pPr>
      <w:spacing w:after="225" w:line="240" w:lineRule="auto"/>
    </w:pPr>
    <w:rPr>
      <w:rFonts w:ascii="Times New Roman" w:eastAsia="Times New Roman" w:hAnsi="Times New Roman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5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55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Васильевна</dc:creator>
  <cp:lastModifiedBy>Пономарева Светлана Васильевна</cp:lastModifiedBy>
  <cp:revision>7</cp:revision>
  <dcterms:created xsi:type="dcterms:W3CDTF">2020-01-21T07:20:00Z</dcterms:created>
  <dcterms:modified xsi:type="dcterms:W3CDTF">2020-01-21T08:42:00Z</dcterms:modified>
</cp:coreProperties>
</file>